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8FD8A" w14:textId="77777777" w:rsidR="006A25A3" w:rsidRPr="00A033B7" w:rsidRDefault="00504148">
      <w:pPr>
        <w:tabs>
          <w:tab w:val="left" w:pos="7082"/>
        </w:tabs>
        <w:ind w:left="940"/>
        <w:rPr>
          <w:rFonts w:ascii="Times New Roman"/>
          <w:sz w:val="20"/>
        </w:rPr>
      </w:pPr>
      <w:r w:rsidRPr="00A033B7">
        <w:rPr>
          <w:rFonts w:ascii="Times New Roman"/>
          <w:noProof/>
          <w:sz w:val="20"/>
        </w:rPr>
        <w:drawing>
          <wp:inline distT="0" distB="0" distL="0" distR="0" wp14:anchorId="0350E1F2" wp14:editId="50F8BC55">
            <wp:extent cx="3494940" cy="71342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3494940" cy="713422"/>
                    </a:xfrm>
                    <a:prstGeom prst="rect">
                      <a:avLst/>
                    </a:prstGeom>
                  </pic:spPr>
                </pic:pic>
              </a:graphicData>
            </a:graphic>
          </wp:inline>
        </w:drawing>
      </w:r>
      <w:r w:rsidRPr="00A033B7">
        <w:rPr>
          <w:rFonts w:ascii="Times New Roman"/>
          <w:noProof/>
          <w:sz w:val="20"/>
        </w:rPr>
        <w:tab/>
      </w:r>
      <w:r w:rsidRPr="00A033B7">
        <w:rPr>
          <w:rFonts w:ascii="Times New Roman"/>
          <w:noProof/>
          <w:sz w:val="20"/>
        </w:rPr>
        <w:drawing>
          <wp:inline distT="0" distB="0" distL="0" distR="0" wp14:anchorId="715DE44B" wp14:editId="3A0BF2CE">
            <wp:extent cx="1387995" cy="613791"/>
            <wp:effectExtent l="0" t="0" r="0" b="0"/>
            <wp:docPr id="7" name="Image 7" descr="https://drcd.cloud.gov.ie/KnowledgeBase/DepartmentLogosandBrandedTemplates/Content/PublishingImages/Pages/OurRuralFuture/Our%20Rural%20Future_Std_Colou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s://drcd.cloud.gov.ie/KnowledgeBase/DepartmentLogosandBrandedTemplates/Content/PublishingImages/Pages/OurRuralFuture/Our%20Rural%20Future_Std_Colour.png"/>
                    <pic:cNvPicPr/>
                  </pic:nvPicPr>
                  <pic:blipFill>
                    <a:blip r:embed="rId8" cstate="print"/>
                    <a:stretch>
                      <a:fillRect/>
                    </a:stretch>
                  </pic:blipFill>
                  <pic:spPr>
                    <a:xfrm>
                      <a:off x="0" y="0"/>
                      <a:ext cx="1387995" cy="613791"/>
                    </a:xfrm>
                    <a:prstGeom prst="rect">
                      <a:avLst/>
                    </a:prstGeom>
                  </pic:spPr>
                </pic:pic>
              </a:graphicData>
            </a:graphic>
          </wp:inline>
        </w:drawing>
      </w:r>
    </w:p>
    <w:p w14:paraId="26535088" w14:textId="77777777" w:rsidR="006A25A3" w:rsidRPr="00A033B7" w:rsidRDefault="006A25A3">
      <w:pPr>
        <w:pStyle w:val="BodyText"/>
        <w:rPr>
          <w:rFonts w:ascii="Times New Roman"/>
          <w:sz w:val="20"/>
        </w:rPr>
      </w:pPr>
    </w:p>
    <w:p w14:paraId="65452A20" w14:textId="77777777" w:rsidR="006A25A3" w:rsidRPr="00A033B7" w:rsidRDefault="006A25A3">
      <w:pPr>
        <w:pStyle w:val="BodyText"/>
        <w:rPr>
          <w:rFonts w:ascii="Times New Roman"/>
          <w:sz w:val="20"/>
        </w:rPr>
      </w:pPr>
    </w:p>
    <w:p w14:paraId="296DFAB9" w14:textId="77777777" w:rsidR="006A25A3" w:rsidRPr="00A033B7" w:rsidRDefault="006A25A3">
      <w:pPr>
        <w:pStyle w:val="BodyText"/>
        <w:rPr>
          <w:rFonts w:ascii="Times New Roman"/>
          <w:sz w:val="20"/>
        </w:rPr>
      </w:pPr>
    </w:p>
    <w:p w14:paraId="7B3850AA" w14:textId="77777777" w:rsidR="006A25A3" w:rsidRPr="00A033B7" w:rsidRDefault="00504148">
      <w:pPr>
        <w:pStyle w:val="BodyText"/>
        <w:spacing w:before="209"/>
        <w:rPr>
          <w:rFonts w:ascii="Times New Roman"/>
          <w:sz w:val="20"/>
        </w:rPr>
      </w:pPr>
      <w:r w:rsidRPr="00A033B7">
        <w:rPr>
          <w:noProof/>
        </w:rPr>
        <w:drawing>
          <wp:anchor distT="0" distB="0" distL="0" distR="0" simplePos="0" relativeHeight="251654144" behindDoc="1" locked="0" layoutInCell="1" allowOverlap="1" wp14:anchorId="776E8F7E" wp14:editId="6783B9A0">
            <wp:simplePos x="0" y="0"/>
            <wp:positionH relativeFrom="page">
              <wp:posOffset>914400</wp:posOffset>
            </wp:positionH>
            <wp:positionV relativeFrom="paragraph">
              <wp:posOffset>294423</wp:posOffset>
            </wp:positionV>
            <wp:extent cx="6092902" cy="576672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6092902" cy="5766720"/>
                    </a:xfrm>
                    <a:prstGeom prst="rect">
                      <a:avLst/>
                    </a:prstGeom>
                  </pic:spPr>
                </pic:pic>
              </a:graphicData>
            </a:graphic>
          </wp:anchor>
        </w:drawing>
      </w:r>
    </w:p>
    <w:p w14:paraId="3A7B7235" w14:textId="77777777" w:rsidR="006A25A3" w:rsidRPr="00A033B7" w:rsidRDefault="006A25A3">
      <w:pPr>
        <w:pStyle w:val="BodyText"/>
        <w:spacing w:before="23"/>
        <w:rPr>
          <w:rFonts w:ascii="Times New Roman"/>
          <w:sz w:val="50"/>
        </w:rPr>
      </w:pPr>
    </w:p>
    <w:p w14:paraId="2CD93D30" w14:textId="77777777" w:rsidR="006A25A3" w:rsidRPr="00A033B7" w:rsidRDefault="00504148">
      <w:pPr>
        <w:pStyle w:val="Title"/>
        <w:spacing w:before="1" w:line="360" w:lineRule="auto"/>
        <w:ind w:left="2886"/>
      </w:pPr>
      <w:r w:rsidRPr="00A033B7">
        <w:rPr>
          <w:color w:val="004E46"/>
        </w:rPr>
        <w:t>Scéim Bhonneagair Áineasa faoin Aer 2024/25 Leagan Amach na Scéime</w:t>
      </w:r>
    </w:p>
    <w:p w14:paraId="250D1D6D" w14:textId="77777777" w:rsidR="006A25A3" w:rsidRPr="00A033B7" w:rsidRDefault="006A25A3">
      <w:pPr>
        <w:spacing w:line="360" w:lineRule="auto"/>
        <w:sectPr w:rsidR="006A25A3" w:rsidRPr="00A033B7">
          <w:footerReference w:type="default" r:id="rId10"/>
          <w:type w:val="continuous"/>
          <w:pgSz w:w="11910" w:h="16840"/>
          <w:pgMar w:top="1640" w:right="780" w:bottom="700" w:left="500" w:header="0" w:footer="506" w:gutter="0"/>
          <w:pgNumType w:start="1"/>
          <w:cols w:space="720"/>
        </w:sectPr>
      </w:pPr>
    </w:p>
    <w:p w14:paraId="032EA0EA" w14:textId="77777777" w:rsidR="006A25A3" w:rsidRPr="00A033B7" w:rsidRDefault="00504148">
      <w:pPr>
        <w:pStyle w:val="Title"/>
        <w:spacing w:line="597" w:lineRule="exact"/>
        <w:ind w:firstLine="0"/>
      </w:pPr>
      <w:r w:rsidRPr="00A033B7">
        <w:rPr>
          <w:color w:val="004E46"/>
        </w:rPr>
        <w:lastRenderedPageBreak/>
        <w:t>CLÁR ÁBHAIR</w:t>
      </w:r>
    </w:p>
    <w:sdt>
      <w:sdtPr>
        <w:id w:val="1377658796"/>
        <w:docPartObj>
          <w:docPartGallery w:val="Table of Contents"/>
          <w:docPartUnique/>
        </w:docPartObj>
      </w:sdtPr>
      <w:sdtEndPr/>
      <w:sdtContent>
        <w:p w14:paraId="2EDFDAF8" w14:textId="77777777" w:rsidR="006A25A3" w:rsidRPr="00A033B7" w:rsidRDefault="00504148">
          <w:pPr>
            <w:pStyle w:val="TOC1"/>
            <w:numPr>
              <w:ilvl w:val="0"/>
              <w:numId w:val="28"/>
            </w:numPr>
            <w:tabs>
              <w:tab w:val="left" w:pos="1379"/>
              <w:tab w:val="right" w:leader="dot" w:pos="9959"/>
            </w:tabs>
            <w:spacing w:before="208"/>
            <w:ind w:hanging="439"/>
          </w:pPr>
          <w:hyperlink w:anchor="_bookmark0" w:history="1">
            <w:r w:rsidRPr="00A033B7">
              <w:t>COMHTHÉACS STRAITÉISEACH</w:t>
            </w:r>
            <w:r w:rsidRPr="00A033B7">
              <w:tab/>
              <w:t>3</w:t>
            </w:r>
          </w:hyperlink>
        </w:p>
        <w:p w14:paraId="5CE02B25" w14:textId="77777777" w:rsidR="006A25A3" w:rsidRPr="00A033B7" w:rsidRDefault="00504148">
          <w:pPr>
            <w:pStyle w:val="TOC2"/>
            <w:tabs>
              <w:tab w:val="right" w:leader="dot" w:pos="9958"/>
            </w:tabs>
            <w:spacing w:before="121"/>
          </w:pPr>
          <w:hyperlink w:anchor="_bookmark1" w:history="1">
            <w:r w:rsidRPr="00A033B7">
              <w:rPr>
                <w:smallCaps/>
              </w:rPr>
              <w:t>Ár dTodhchaí Tuaithe</w:t>
            </w:r>
            <w:r w:rsidRPr="00A033B7">
              <w:rPr>
                <w:smallCaps/>
              </w:rPr>
              <w:tab/>
              <w:t>3</w:t>
            </w:r>
          </w:hyperlink>
        </w:p>
        <w:p w14:paraId="1EE40D20" w14:textId="77777777" w:rsidR="006A25A3" w:rsidRPr="00A033B7" w:rsidRDefault="00504148">
          <w:pPr>
            <w:pStyle w:val="TOC2"/>
            <w:tabs>
              <w:tab w:val="right" w:leader="dot" w:pos="9958"/>
            </w:tabs>
            <w:spacing w:before="1"/>
          </w:pPr>
          <w:hyperlink w:anchor="_bookmark2" w:history="1">
            <w:r w:rsidRPr="00A033B7">
              <w:rPr>
                <w:smallCaps/>
              </w:rPr>
              <w:t>Téigh Amach Faoin Aer</w:t>
            </w:r>
            <w:r w:rsidRPr="00A033B7">
              <w:rPr>
                <w:smallCaps/>
              </w:rPr>
              <w:tab/>
              <w:t>3</w:t>
            </w:r>
          </w:hyperlink>
        </w:p>
        <w:p w14:paraId="2DD84092" w14:textId="77777777" w:rsidR="006A25A3" w:rsidRPr="00A033B7" w:rsidRDefault="00504148">
          <w:pPr>
            <w:pStyle w:val="TOC2"/>
            <w:tabs>
              <w:tab w:val="right" w:leader="dot" w:pos="9958"/>
            </w:tabs>
            <w:spacing w:before="1"/>
          </w:pPr>
          <w:hyperlink w:anchor="_bookmark3" w:history="1">
            <w:r w:rsidRPr="00A033B7">
              <w:rPr>
                <w:smallCaps/>
              </w:rPr>
              <w:t>Beart na nOileán</w:t>
            </w:r>
            <w:r w:rsidRPr="00A033B7">
              <w:rPr>
                <w:smallCaps/>
              </w:rPr>
              <w:tab/>
              <w:t>4</w:t>
            </w:r>
          </w:hyperlink>
        </w:p>
        <w:p w14:paraId="5C31E080" w14:textId="77777777" w:rsidR="006A25A3" w:rsidRPr="00A033B7" w:rsidRDefault="00504148">
          <w:pPr>
            <w:pStyle w:val="TOC2"/>
            <w:tabs>
              <w:tab w:val="right" w:leader="dot" w:pos="9958"/>
            </w:tabs>
          </w:pPr>
          <w:hyperlink w:anchor="_bookmark4" w:history="1">
            <w:r w:rsidRPr="00A033B7">
              <w:rPr>
                <w:smallCaps/>
              </w:rPr>
              <w:t>Aistriú Cóir</w:t>
            </w:r>
            <w:r w:rsidRPr="00A033B7">
              <w:rPr>
                <w:smallCaps/>
              </w:rPr>
              <w:tab/>
              <w:t>5</w:t>
            </w:r>
          </w:hyperlink>
        </w:p>
        <w:p w14:paraId="007E88F0" w14:textId="77777777" w:rsidR="006A25A3" w:rsidRPr="00A033B7" w:rsidRDefault="00504148">
          <w:pPr>
            <w:pStyle w:val="TOC1"/>
            <w:numPr>
              <w:ilvl w:val="0"/>
              <w:numId w:val="28"/>
            </w:numPr>
            <w:tabs>
              <w:tab w:val="left" w:pos="1379"/>
              <w:tab w:val="right" w:leader="dot" w:pos="9959"/>
            </w:tabs>
            <w:ind w:hanging="439"/>
          </w:pPr>
          <w:hyperlink w:anchor="_bookmark5" w:history="1">
            <w:r w:rsidRPr="00A033B7">
              <w:t xml:space="preserve">SCÉIM FÓCAIS </w:t>
            </w:r>
            <w:proofErr w:type="spellStart"/>
            <w:r w:rsidRPr="00A033B7">
              <w:t>SBÁFA</w:t>
            </w:r>
            <w:proofErr w:type="spellEnd"/>
            <w:r w:rsidRPr="00A033B7">
              <w:t xml:space="preserve"> 2024</w:t>
            </w:r>
            <w:r w:rsidRPr="00A033B7">
              <w:tab/>
              <w:t>6</w:t>
            </w:r>
          </w:hyperlink>
        </w:p>
        <w:p w14:paraId="11580B06" w14:textId="77777777" w:rsidR="006A25A3" w:rsidRPr="00A033B7" w:rsidRDefault="00504148">
          <w:pPr>
            <w:pStyle w:val="TOC2"/>
            <w:tabs>
              <w:tab w:val="right" w:leader="dot" w:pos="9958"/>
            </w:tabs>
            <w:spacing w:before="121"/>
          </w:pPr>
          <w:hyperlink w:anchor="_bookmark6" w:history="1">
            <w:r w:rsidRPr="00A033B7">
              <w:rPr>
                <w:smallCaps/>
              </w:rPr>
              <w:t>Comhoibriú agus Rannpháirtíocht le Pobail Áitiúla</w:t>
            </w:r>
            <w:r w:rsidRPr="00A033B7">
              <w:rPr>
                <w:smallCaps/>
              </w:rPr>
              <w:tab/>
              <w:t>7</w:t>
            </w:r>
          </w:hyperlink>
        </w:p>
        <w:p w14:paraId="79ABA29E" w14:textId="77777777" w:rsidR="006A25A3" w:rsidRPr="00A033B7" w:rsidRDefault="00504148">
          <w:pPr>
            <w:pStyle w:val="TOC2"/>
            <w:tabs>
              <w:tab w:val="right" w:leader="dot" w:pos="9958"/>
            </w:tabs>
            <w:spacing w:line="243" w:lineRule="exact"/>
          </w:pPr>
          <w:hyperlink w:anchor="_bookmark7" w:history="1">
            <w:r w:rsidRPr="00A033B7">
              <w:rPr>
                <w:smallCaps/>
              </w:rPr>
              <w:t xml:space="preserve">Tionscadail </w:t>
            </w:r>
            <w:proofErr w:type="spellStart"/>
            <w:r w:rsidRPr="00A033B7">
              <w:rPr>
                <w:smallCaps/>
              </w:rPr>
              <w:t>Chomhoibríocha</w:t>
            </w:r>
            <w:proofErr w:type="spellEnd"/>
            <w:r w:rsidRPr="00A033B7">
              <w:rPr>
                <w:smallCaps/>
              </w:rPr>
              <w:t xml:space="preserve"> Straitéiseacha</w:t>
            </w:r>
            <w:r w:rsidRPr="00A033B7">
              <w:rPr>
                <w:smallCaps/>
              </w:rPr>
              <w:tab/>
              <w:t>7</w:t>
            </w:r>
          </w:hyperlink>
        </w:p>
        <w:p w14:paraId="488A9101" w14:textId="77777777" w:rsidR="006A25A3" w:rsidRPr="00A033B7" w:rsidRDefault="00504148">
          <w:pPr>
            <w:pStyle w:val="TOC2"/>
            <w:tabs>
              <w:tab w:val="right" w:leader="dot" w:pos="9958"/>
            </w:tabs>
            <w:spacing w:line="243" w:lineRule="exact"/>
          </w:pPr>
          <w:hyperlink w:anchor="_bookmark8" w:history="1">
            <w:r w:rsidRPr="00A033B7">
              <w:rPr>
                <w:smallCaps/>
              </w:rPr>
              <w:t xml:space="preserve">Cothabháil </w:t>
            </w:r>
            <w:proofErr w:type="spellStart"/>
            <w:r w:rsidRPr="00A033B7">
              <w:rPr>
                <w:smallCaps/>
              </w:rPr>
              <w:t>Iarthógála</w:t>
            </w:r>
            <w:proofErr w:type="spellEnd"/>
            <w:r w:rsidRPr="00A033B7">
              <w:rPr>
                <w:smallCaps/>
              </w:rPr>
              <w:tab/>
              <w:t>7</w:t>
            </w:r>
          </w:hyperlink>
        </w:p>
        <w:p w14:paraId="06E9B081" w14:textId="77777777" w:rsidR="006A25A3" w:rsidRPr="00A033B7" w:rsidRDefault="00504148">
          <w:pPr>
            <w:pStyle w:val="TOC2"/>
            <w:tabs>
              <w:tab w:val="right" w:leader="dot" w:pos="9958"/>
            </w:tabs>
            <w:spacing w:before="2"/>
          </w:pPr>
          <w:hyperlink w:anchor="_bookmark9" w:history="1">
            <w:r w:rsidRPr="00A033B7">
              <w:rPr>
                <w:smallCaps/>
              </w:rPr>
              <w:t>Rochtain agus Lánpháirtiú</w:t>
            </w:r>
            <w:r w:rsidRPr="00A033B7">
              <w:rPr>
                <w:smallCaps/>
              </w:rPr>
              <w:tab/>
              <w:t>8</w:t>
            </w:r>
          </w:hyperlink>
        </w:p>
        <w:p w14:paraId="4E24EFDF" w14:textId="77777777" w:rsidR="006A25A3" w:rsidRPr="00A033B7" w:rsidRDefault="00504148">
          <w:pPr>
            <w:pStyle w:val="TOC2"/>
            <w:tabs>
              <w:tab w:val="right" w:leader="dot" w:pos="9958"/>
            </w:tabs>
            <w:spacing w:line="243" w:lineRule="exact"/>
          </w:pPr>
          <w:hyperlink w:anchor="_bookmark10" w:history="1">
            <w:r w:rsidRPr="00A033B7">
              <w:rPr>
                <w:smallCaps/>
              </w:rPr>
              <w:t>Cead Pleanála</w:t>
            </w:r>
            <w:r w:rsidRPr="00A033B7">
              <w:rPr>
                <w:smallCaps/>
              </w:rPr>
              <w:tab/>
              <w:t>8</w:t>
            </w:r>
          </w:hyperlink>
        </w:p>
        <w:p w14:paraId="7A1321E3" w14:textId="77777777" w:rsidR="006A25A3" w:rsidRPr="00A033B7" w:rsidRDefault="00504148">
          <w:pPr>
            <w:pStyle w:val="TOC2"/>
            <w:tabs>
              <w:tab w:val="right" w:leader="dot" w:pos="9958"/>
            </w:tabs>
            <w:spacing w:line="243" w:lineRule="exact"/>
          </w:pPr>
          <w:hyperlink w:anchor="_bookmark11" w:history="1">
            <w:r w:rsidRPr="00A033B7">
              <w:rPr>
                <w:smallCaps/>
              </w:rPr>
              <w:t>Scagadh maidir le Measúnacht Chuí</w:t>
            </w:r>
            <w:r w:rsidRPr="00A033B7">
              <w:rPr>
                <w:smallCaps/>
              </w:rPr>
              <w:tab/>
              <w:t>8</w:t>
            </w:r>
          </w:hyperlink>
        </w:p>
        <w:p w14:paraId="4B08068A" w14:textId="77777777" w:rsidR="006A25A3" w:rsidRPr="00A033B7" w:rsidRDefault="00504148">
          <w:pPr>
            <w:pStyle w:val="TOC2"/>
            <w:tabs>
              <w:tab w:val="right" w:leader="dot" w:pos="9958"/>
            </w:tabs>
            <w:spacing w:before="1"/>
          </w:pPr>
          <w:hyperlink w:anchor="_bookmark12" w:history="1">
            <w:r w:rsidRPr="00A033B7">
              <w:rPr>
                <w:smallCaps/>
              </w:rPr>
              <w:t>Breithnithe Comhshaoil</w:t>
            </w:r>
            <w:r w:rsidRPr="00A033B7">
              <w:rPr>
                <w:smallCaps/>
              </w:rPr>
              <w:tab/>
              <w:t>9</w:t>
            </w:r>
          </w:hyperlink>
        </w:p>
        <w:p w14:paraId="0DEFA664" w14:textId="77777777" w:rsidR="006A25A3" w:rsidRPr="00A033B7" w:rsidRDefault="00504148">
          <w:pPr>
            <w:pStyle w:val="TOC2"/>
            <w:tabs>
              <w:tab w:val="right" w:leader="dot" w:pos="9958"/>
            </w:tabs>
            <w:spacing w:before="1"/>
          </w:pPr>
          <w:hyperlink w:anchor="_bookmark13" w:history="1">
            <w:r w:rsidRPr="00A033B7">
              <w:rPr>
                <w:smallCaps/>
              </w:rPr>
              <w:t xml:space="preserve">Toiliú Scríofa - Coillte/ </w:t>
            </w:r>
            <w:proofErr w:type="spellStart"/>
            <w:r w:rsidRPr="00A033B7">
              <w:rPr>
                <w:smallCaps/>
              </w:rPr>
              <w:t>SPNF</w:t>
            </w:r>
            <w:proofErr w:type="spellEnd"/>
            <w:r w:rsidRPr="00A033B7">
              <w:rPr>
                <w:smallCaps/>
              </w:rPr>
              <w:tab/>
              <w:t>10</w:t>
            </w:r>
          </w:hyperlink>
        </w:p>
        <w:p w14:paraId="3DCEFE07" w14:textId="77777777" w:rsidR="006A25A3" w:rsidRPr="00A033B7" w:rsidRDefault="00504148">
          <w:pPr>
            <w:pStyle w:val="TOC2"/>
            <w:tabs>
              <w:tab w:val="right" w:leader="dot" w:pos="9958"/>
            </w:tabs>
            <w:spacing w:line="243" w:lineRule="exact"/>
          </w:pPr>
          <w:hyperlink w:anchor="_bookmark14" w:history="1">
            <w:proofErr w:type="spellStart"/>
            <w:r w:rsidRPr="00A033B7">
              <w:rPr>
                <w:smallCaps/>
              </w:rPr>
              <w:t>Glasbhealaí</w:t>
            </w:r>
            <w:proofErr w:type="spellEnd"/>
            <w:r w:rsidRPr="00A033B7">
              <w:rPr>
                <w:smallCaps/>
              </w:rPr>
              <w:tab/>
              <w:t>10</w:t>
            </w:r>
          </w:hyperlink>
        </w:p>
        <w:p w14:paraId="48F4391F" w14:textId="77777777" w:rsidR="006A25A3" w:rsidRPr="00A033B7" w:rsidRDefault="00504148">
          <w:pPr>
            <w:pStyle w:val="TOC2"/>
            <w:tabs>
              <w:tab w:val="right" w:leader="dot" w:pos="9958"/>
            </w:tabs>
            <w:spacing w:line="243" w:lineRule="exact"/>
          </w:pPr>
          <w:hyperlink w:anchor="_bookmark15" w:history="1">
            <w:r w:rsidRPr="00A033B7">
              <w:rPr>
                <w:smallCaps/>
              </w:rPr>
              <w:t>Limistéir Ardtailte</w:t>
            </w:r>
            <w:r w:rsidRPr="00A033B7">
              <w:rPr>
                <w:smallCaps/>
              </w:rPr>
              <w:tab/>
              <w:t>11</w:t>
            </w:r>
          </w:hyperlink>
        </w:p>
        <w:p w14:paraId="5C402749" w14:textId="77777777" w:rsidR="006A25A3" w:rsidRPr="00A033B7" w:rsidRDefault="00504148">
          <w:pPr>
            <w:pStyle w:val="TOC2"/>
            <w:tabs>
              <w:tab w:val="right" w:leader="dot" w:pos="9958"/>
            </w:tabs>
            <w:spacing w:before="1"/>
          </w:pPr>
          <w:hyperlink w:anchor="_bookmark16" w:history="1">
            <w:r w:rsidRPr="00A033B7">
              <w:rPr>
                <w:smallCaps/>
              </w:rPr>
              <w:t>Cleachtas is Fearr</w:t>
            </w:r>
            <w:r w:rsidRPr="00A033B7">
              <w:rPr>
                <w:smallCaps/>
              </w:rPr>
              <w:tab/>
              <w:t>11</w:t>
            </w:r>
          </w:hyperlink>
        </w:p>
        <w:p w14:paraId="2430113C" w14:textId="77777777" w:rsidR="006A25A3" w:rsidRPr="00A033B7" w:rsidRDefault="00504148">
          <w:pPr>
            <w:pStyle w:val="TOC1"/>
            <w:numPr>
              <w:ilvl w:val="0"/>
              <w:numId w:val="28"/>
            </w:numPr>
            <w:tabs>
              <w:tab w:val="left" w:pos="1379"/>
              <w:tab w:val="right" w:leader="dot" w:pos="9958"/>
            </w:tabs>
            <w:ind w:hanging="439"/>
          </w:pPr>
          <w:hyperlink w:anchor="_bookmark17" w:history="1">
            <w:r w:rsidRPr="00A033B7">
              <w:t>BEARTAS SCÉIME</w:t>
            </w:r>
            <w:r w:rsidRPr="00A033B7">
              <w:tab/>
              <w:t>12</w:t>
            </w:r>
          </w:hyperlink>
        </w:p>
        <w:p w14:paraId="6311EBFC" w14:textId="77777777" w:rsidR="006A25A3" w:rsidRPr="00A033B7" w:rsidRDefault="00504148">
          <w:pPr>
            <w:pStyle w:val="TOC1"/>
            <w:numPr>
              <w:ilvl w:val="0"/>
              <w:numId w:val="28"/>
            </w:numPr>
            <w:tabs>
              <w:tab w:val="left" w:pos="1379"/>
              <w:tab w:val="right" w:leader="dot" w:pos="9958"/>
            </w:tabs>
            <w:ind w:hanging="439"/>
          </w:pPr>
          <w:hyperlink w:anchor="_bookmark18" w:history="1">
            <w:r w:rsidRPr="00A033B7">
              <w:t>INCHÁILITHEACHT</w:t>
            </w:r>
            <w:r w:rsidRPr="00A033B7">
              <w:tab/>
              <w:t>16</w:t>
            </w:r>
          </w:hyperlink>
        </w:p>
        <w:p w14:paraId="4196FD6F" w14:textId="77777777" w:rsidR="006A25A3" w:rsidRPr="00A033B7" w:rsidRDefault="00504148">
          <w:pPr>
            <w:pStyle w:val="TOC2"/>
            <w:tabs>
              <w:tab w:val="right" w:leader="dot" w:pos="9958"/>
            </w:tabs>
            <w:spacing w:before="123" w:line="243" w:lineRule="exact"/>
          </w:pPr>
          <w:hyperlink w:anchor="_bookmark19" w:history="1">
            <w:r w:rsidRPr="00A033B7">
              <w:rPr>
                <w:smallCaps/>
              </w:rPr>
              <w:t>Tionscadail Incháilithe</w:t>
            </w:r>
            <w:r w:rsidRPr="00A033B7">
              <w:rPr>
                <w:smallCaps/>
              </w:rPr>
              <w:tab/>
              <w:t>16</w:t>
            </w:r>
          </w:hyperlink>
        </w:p>
        <w:p w14:paraId="588571D3" w14:textId="77777777" w:rsidR="006A25A3" w:rsidRPr="00A033B7" w:rsidRDefault="00504148">
          <w:pPr>
            <w:pStyle w:val="TOC2"/>
            <w:tabs>
              <w:tab w:val="right" w:leader="dot" w:pos="9958"/>
            </w:tabs>
            <w:spacing w:line="243" w:lineRule="exact"/>
          </w:pPr>
          <w:hyperlink w:anchor="_bookmark20" w:history="1">
            <w:r w:rsidRPr="00A033B7">
              <w:rPr>
                <w:smallCaps/>
              </w:rPr>
              <w:t>Iarratasóirí Incháilithe</w:t>
            </w:r>
            <w:r w:rsidRPr="00A033B7">
              <w:rPr>
                <w:smallCaps/>
              </w:rPr>
              <w:tab/>
              <w:t>16</w:t>
            </w:r>
          </w:hyperlink>
        </w:p>
        <w:p w14:paraId="126C9814" w14:textId="77777777" w:rsidR="006A25A3" w:rsidRPr="00A033B7" w:rsidRDefault="00504148">
          <w:pPr>
            <w:pStyle w:val="TOC2"/>
            <w:tabs>
              <w:tab w:val="right" w:leader="dot" w:pos="9958"/>
            </w:tabs>
            <w:spacing w:before="1"/>
          </w:pPr>
          <w:hyperlink w:anchor="_bookmark21" w:history="1">
            <w:r w:rsidRPr="00A033B7">
              <w:rPr>
                <w:smallCaps/>
              </w:rPr>
              <w:t>Suíomh an Tionscadail</w:t>
            </w:r>
            <w:r w:rsidRPr="00A033B7">
              <w:rPr>
                <w:smallCaps/>
              </w:rPr>
              <w:tab/>
              <w:t>16</w:t>
            </w:r>
          </w:hyperlink>
        </w:p>
        <w:p w14:paraId="6B12E45F" w14:textId="77777777" w:rsidR="006A25A3" w:rsidRPr="00A033B7" w:rsidRDefault="00504148">
          <w:pPr>
            <w:pStyle w:val="TOC2"/>
            <w:tabs>
              <w:tab w:val="right" w:leader="dot" w:pos="9958"/>
            </w:tabs>
          </w:pPr>
          <w:hyperlink w:anchor="_bookmark22" w:history="1">
            <w:r w:rsidRPr="00A033B7">
              <w:rPr>
                <w:smallCaps/>
              </w:rPr>
              <w:t>Costais Incháilithe</w:t>
            </w:r>
            <w:r w:rsidRPr="00A033B7">
              <w:rPr>
                <w:smallCaps/>
              </w:rPr>
              <w:tab/>
              <w:t>16</w:t>
            </w:r>
          </w:hyperlink>
        </w:p>
        <w:p w14:paraId="4ECFF7B0" w14:textId="77777777" w:rsidR="006A25A3" w:rsidRPr="00A033B7" w:rsidRDefault="00504148">
          <w:pPr>
            <w:pStyle w:val="TOC1"/>
            <w:numPr>
              <w:ilvl w:val="0"/>
              <w:numId w:val="28"/>
            </w:numPr>
            <w:tabs>
              <w:tab w:val="left" w:pos="1379"/>
              <w:tab w:val="right" w:leader="dot" w:pos="9958"/>
            </w:tabs>
            <w:ind w:hanging="439"/>
          </w:pPr>
          <w:hyperlink w:anchor="_bookmark23" w:history="1">
            <w:r w:rsidRPr="00A033B7">
              <w:t>LEIBHÉIL DEONTAIS</w:t>
            </w:r>
            <w:r w:rsidRPr="00A033B7">
              <w:tab/>
              <w:t>18</w:t>
            </w:r>
          </w:hyperlink>
        </w:p>
        <w:p w14:paraId="1B5DF96D" w14:textId="77777777" w:rsidR="006A25A3" w:rsidRPr="00A033B7" w:rsidRDefault="00504148">
          <w:pPr>
            <w:pStyle w:val="TOC2"/>
            <w:tabs>
              <w:tab w:val="right" w:leader="dot" w:pos="9958"/>
            </w:tabs>
            <w:spacing w:before="121"/>
          </w:pPr>
          <w:hyperlink w:anchor="_bookmark24" w:history="1">
            <w:r w:rsidRPr="00A033B7">
              <w:rPr>
                <w:smallCaps/>
              </w:rPr>
              <w:t>Ranníocaíocht in Airgead Tirim</w:t>
            </w:r>
            <w:r w:rsidRPr="00A033B7">
              <w:rPr>
                <w:smallCaps/>
              </w:rPr>
              <w:tab/>
              <w:t>18</w:t>
            </w:r>
          </w:hyperlink>
        </w:p>
        <w:p w14:paraId="7F367FF1" w14:textId="77777777" w:rsidR="006A25A3" w:rsidRPr="00A033B7" w:rsidRDefault="00504148">
          <w:pPr>
            <w:pStyle w:val="TOC2"/>
            <w:tabs>
              <w:tab w:val="right" w:leader="dot" w:pos="9958"/>
            </w:tabs>
            <w:spacing w:before="1" w:line="243" w:lineRule="exact"/>
          </w:pPr>
          <w:hyperlink w:anchor="_bookmark25" w:history="1">
            <w:r w:rsidRPr="00A033B7">
              <w:rPr>
                <w:smallCaps/>
              </w:rPr>
              <w:t>Soláthar agus Luach ar Airgead</w:t>
            </w:r>
            <w:r w:rsidRPr="00A033B7">
              <w:rPr>
                <w:smallCaps/>
              </w:rPr>
              <w:tab/>
              <w:t>18</w:t>
            </w:r>
          </w:hyperlink>
        </w:p>
        <w:p w14:paraId="68D74D57" w14:textId="77777777" w:rsidR="006A25A3" w:rsidRPr="00A033B7" w:rsidRDefault="00504148">
          <w:pPr>
            <w:pStyle w:val="TOC2"/>
            <w:tabs>
              <w:tab w:val="right" w:leader="dot" w:pos="9958"/>
            </w:tabs>
            <w:spacing w:line="243" w:lineRule="exact"/>
          </w:pPr>
          <w:hyperlink w:anchor="_bookmark26" w:history="1">
            <w:r w:rsidRPr="00A033B7">
              <w:rPr>
                <w:smallCaps/>
              </w:rPr>
              <w:t>Ranníocaíochtaí Ináirithe Comhchineáil</w:t>
            </w:r>
            <w:r w:rsidRPr="00A033B7">
              <w:rPr>
                <w:smallCaps/>
              </w:rPr>
              <w:tab/>
              <w:t>18</w:t>
            </w:r>
          </w:hyperlink>
        </w:p>
        <w:p w14:paraId="26BEE823" w14:textId="77777777" w:rsidR="006A25A3" w:rsidRPr="00A033B7" w:rsidRDefault="00504148">
          <w:pPr>
            <w:pStyle w:val="TOC2"/>
            <w:tabs>
              <w:tab w:val="right" w:leader="dot" w:pos="9958"/>
            </w:tabs>
          </w:pPr>
          <w:hyperlink w:anchor="_bookmark26" w:history="1">
            <w:r w:rsidRPr="00A033B7">
              <w:rPr>
                <w:smallCaps/>
              </w:rPr>
              <w:t>Costais Foirne</w:t>
            </w:r>
            <w:r w:rsidRPr="00A033B7">
              <w:rPr>
                <w:smallCaps/>
              </w:rPr>
              <w:tab/>
              <w:t>18</w:t>
            </w:r>
          </w:hyperlink>
        </w:p>
        <w:p w14:paraId="04DC3EEA" w14:textId="77777777" w:rsidR="006A25A3" w:rsidRPr="00A033B7" w:rsidRDefault="00504148">
          <w:pPr>
            <w:pStyle w:val="TOC2"/>
            <w:tabs>
              <w:tab w:val="right" w:leader="dot" w:pos="9958"/>
            </w:tabs>
            <w:spacing w:before="1"/>
          </w:pPr>
          <w:hyperlink w:anchor="_bookmark27" w:history="1">
            <w:r w:rsidRPr="00A033B7">
              <w:rPr>
                <w:smallCaps/>
              </w:rPr>
              <w:t>Costais Ghairmiúla</w:t>
            </w:r>
            <w:r w:rsidRPr="00A033B7">
              <w:rPr>
                <w:smallCaps/>
              </w:rPr>
              <w:tab/>
              <w:t>19</w:t>
            </w:r>
          </w:hyperlink>
        </w:p>
        <w:p w14:paraId="10665354" w14:textId="77777777" w:rsidR="006A25A3" w:rsidRPr="00A033B7" w:rsidRDefault="00504148">
          <w:pPr>
            <w:pStyle w:val="TOC2"/>
            <w:tabs>
              <w:tab w:val="right" w:leader="dot" w:pos="9958"/>
            </w:tabs>
            <w:spacing w:before="1" w:line="243" w:lineRule="exact"/>
          </w:pPr>
          <w:hyperlink w:anchor="_bookmark28" w:history="1">
            <w:r w:rsidRPr="00A033B7">
              <w:rPr>
                <w:smallCaps/>
              </w:rPr>
              <w:t>Táille a Ghearradh le haghaidh Úsáide</w:t>
            </w:r>
            <w:r w:rsidRPr="00A033B7">
              <w:rPr>
                <w:smallCaps/>
              </w:rPr>
              <w:tab/>
              <w:t>19</w:t>
            </w:r>
          </w:hyperlink>
        </w:p>
        <w:p w14:paraId="40977975" w14:textId="77777777" w:rsidR="006A25A3" w:rsidRPr="00A033B7" w:rsidRDefault="00504148">
          <w:pPr>
            <w:pStyle w:val="TOC2"/>
            <w:tabs>
              <w:tab w:val="right" w:leader="dot" w:pos="9958"/>
            </w:tabs>
            <w:spacing w:line="243" w:lineRule="exact"/>
          </w:pPr>
          <w:hyperlink w:anchor="_bookmark29" w:history="1">
            <w:r w:rsidRPr="00A033B7">
              <w:rPr>
                <w:smallCaps/>
              </w:rPr>
              <w:t>Moillithe maidir le Soláthar an Tionscadail</w:t>
            </w:r>
            <w:r w:rsidRPr="00A033B7">
              <w:rPr>
                <w:smallCaps/>
              </w:rPr>
              <w:tab/>
              <w:t>19</w:t>
            </w:r>
          </w:hyperlink>
        </w:p>
        <w:p w14:paraId="0E1B6356" w14:textId="77777777" w:rsidR="006A25A3" w:rsidRPr="00A033B7" w:rsidRDefault="00504148">
          <w:pPr>
            <w:pStyle w:val="TOC1"/>
            <w:numPr>
              <w:ilvl w:val="0"/>
              <w:numId w:val="28"/>
            </w:numPr>
            <w:tabs>
              <w:tab w:val="left" w:pos="1379"/>
              <w:tab w:val="right" w:leader="dot" w:pos="9958"/>
            </w:tabs>
            <w:ind w:hanging="439"/>
          </w:pPr>
          <w:hyperlink w:anchor="_bookmark30" w:history="1">
            <w:r w:rsidRPr="00A033B7">
              <w:t xml:space="preserve">MAOINIÚ AGUS </w:t>
            </w:r>
            <w:proofErr w:type="spellStart"/>
            <w:r w:rsidRPr="00A033B7">
              <w:t>AMLÍNTE</w:t>
            </w:r>
            <w:proofErr w:type="spellEnd"/>
            <w:r w:rsidRPr="00A033B7">
              <w:tab/>
              <w:t>20</w:t>
            </w:r>
          </w:hyperlink>
        </w:p>
        <w:p w14:paraId="4BBE87F3" w14:textId="77777777" w:rsidR="006A25A3" w:rsidRPr="00A033B7" w:rsidRDefault="00504148">
          <w:pPr>
            <w:pStyle w:val="TOC1"/>
            <w:numPr>
              <w:ilvl w:val="0"/>
              <w:numId w:val="28"/>
            </w:numPr>
            <w:tabs>
              <w:tab w:val="left" w:pos="1379"/>
              <w:tab w:val="right" w:leader="dot" w:pos="9958"/>
            </w:tabs>
            <w:spacing w:before="122"/>
            <w:ind w:hanging="439"/>
          </w:pPr>
          <w:hyperlink w:anchor="_bookmark31" w:history="1">
            <w:r w:rsidRPr="00A033B7">
              <w:t>FORMÁID IARRATAIS</w:t>
            </w:r>
            <w:r w:rsidRPr="00A033B7">
              <w:tab/>
              <w:t>21</w:t>
            </w:r>
          </w:hyperlink>
        </w:p>
        <w:p w14:paraId="67724779" w14:textId="77777777" w:rsidR="006A25A3" w:rsidRPr="00A033B7" w:rsidRDefault="00504148">
          <w:pPr>
            <w:pStyle w:val="TOC2"/>
            <w:tabs>
              <w:tab w:val="right" w:leader="dot" w:pos="9958"/>
            </w:tabs>
            <w:spacing w:before="120"/>
          </w:pPr>
          <w:hyperlink w:anchor="_bookmark32" w:history="1">
            <w:r w:rsidRPr="00A033B7">
              <w:rPr>
                <w:smallCaps/>
              </w:rPr>
              <w:t>Léirithe Suime</w:t>
            </w:r>
            <w:r w:rsidRPr="00A033B7">
              <w:rPr>
                <w:smallCaps/>
              </w:rPr>
              <w:tab/>
              <w:t>21</w:t>
            </w:r>
          </w:hyperlink>
        </w:p>
        <w:p w14:paraId="262CD0C3" w14:textId="77777777" w:rsidR="006A25A3" w:rsidRPr="00A033B7" w:rsidRDefault="00504148">
          <w:pPr>
            <w:pStyle w:val="TOC2"/>
            <w:tabs>
              <w:tab w:val="right" w:leader="dot" w:pos="9958"/>
            </w:tabs>
            <w:spacing w:before="1"/>
          </w:pPr>
          <w:hyperlink w:anchor="_bookmark33" w:history="1">
            <w:r w:rsidRPr="00A033B7">
              <w:rPr>
                <w:smallCaps/>
              </w:rPr>
              <w:t>Iarratais</w:t>
            </w:r>
            <w:r w:rsidRPr="00A033B7">
              <w:rPr>
                <w:smallCaps/>
              </w:rPr>
              <w:tab/>
              <w:t>21</w:t>
            </w:r>
          </w:hyperlink>
        </w:p>
        <w:p w14:paraId="2051A095" w14:textId="77777777" w:rsidR="006A25A3" w:rsidRPr="00A033B7" w:rsidRDefault="00504148">
          <w:pPr>
            <w:pStyle w:val="TOC1"/>
            <w:numPr>
              <w:ilvl w:val="0"/>
              <w:numId w:val="28"/>
            </w:numPr>
            <w:tabs>
              <w:tab w:val="left" w:pos="1379"/>
              <w:tab w:val="right" w:leader="dot" w:pos="9958"/>
            </w:tabs>
            <w:ind w:hanging="439"/>
          </w:pPr>
          <w:hyperlink w:anchor="_bookmark34" w:history="1">
            <w:r w:rsidRPr="00A033B7">
              <w:t>MEASÚNACHT TIONSCADAIL</w:t>
            </w:r>
            <w:r w:rsidRPr="00A033B7">
              <w:tab/>
              <w:t>23</w:t>
            </w:r>
          </w:hyperlink>
        </w:p>
        <w:p w14:paraId="768A4280" w14:textId="77777777" w:rsidR="006A25A3" w:rsidRPr="00A033B7" w:rsidRDefault="00504148">
          <w:pPr>
            <w:pStyle w:val="TOC2"/>
            <w:tabs>
              <w:tab w:val="right" w:leader="dot" w:pos="9958"/>
            </w:tabs>
            <w:spacing w:before="121" w:line="243" w:lineRule="exact"/>
          </w:pPr>
          <w:hyperlink w:anchor="_bookmark35" w:history="1">
            <w:r w:rsidRPr="00A033B7">
              <w:rPr>
                <w:smallCaps/>
              </w:rPr>
              <w:t>Measúnacht Iomaíoch</w:t>
            </w:r>
            <w:r w:rsidRPr="00A033B7">
              <w:rPr>
                <w:smallCaps/>
              </w:rPr>
              <w:tab/>
              <w:t>23</w:t>
            </w:r>
          </w:hyperlink>
        </w:p>
        <w:p w14:paraId="3126288E" w14:textId="77777777" w:rsidR="006A25A3" w:rsidRPr="00A033B7" w:rsidRDefault="00504148">
          <w:pPr>
            <w:pStyle w:val="TOC2"/>
            <w:tabs>
              <w:tab w:val="right" w:leader="dot" w:pos="9958"/>
            </w:tabs>
            <w:spacing w:line="243" w:lineRule="exact"/>
          </w:pPr>
          <w:hyperlink w:anchor="_bookmark36" w:history="1">
            <w:r w:rsidRPr="00A033B7">
              <w:rPr>
                <w:smallCaps/>
              </w:rPr>
              <w:t>Breithnithe Measúnachta maidir le Beart 1</w:t>
            </w:r>
            <w:r w:rsidRPr="00A033B7">
              <w:rPr>
                <w:smallCaps/>
              </w:rPr>
              <w:tab/>
              <w:t>24</w:t>
            </w:r>
          </w:hyperlink>
        </w:p>
        <w:p w14:paraId="1FEE9366" w14:textId="77777777" w:rsidR="006A25A3" w:rsidRPr="00A033B7" w:rsidRDefault="00504148">
          <w:pPr>
            <w:pStyle w:val="TOC2"/>
            <w:tabs>
              <w:tab w:val="right" w:leader="dot" w:pos="9958"/>
            </w:tabs>
          </w:pPr>
          <w:hyperlink w:anchor="_bookmark37" w:history="1">
            <w:r w:rsidRPr="00A033B7">
              <w:rPr>
                <w:smallCaps/>
              </w:rPr>
              <w:t>Breithnithe Measúnachta Bheart 2 &amp; 3</w:t>
            </w:r>
            <w:r w:rsidRPr="00A033B7">
              <w:rPr>
                <w:smallCaps/>
              </w:rPr>
              <w:tab/>
              <w:t>24</w:t>
            </w:r>
          </w:hyperlink>
        </w:p>
        <w:p w14:paraId="1E99724B" w14:textId="77777777" w:rsidR="006A25A3" w:rsidRPr="00A033B7" w:rsidRDefault="00504148">
          <w:pPr>
            <w:pStyle w:val="TOC2"/>
            <w:tabs>
              <w:tab w:val="right" w:leader="dot" w:pos="9958"/>
            </w:tabs>
            <w:spacing w:before="1"/>
          </w:pPr>
          <w:hyperlink w:anchor="_bookmark38" w:history="1">
            <w:r w:rsidRPr="00A033B7">
              <w:rPr>
                <w:smallCaps/>
              </w:rPr>
              <w:t>Breithnithe Measúnachta maidir le Tionscadal Forbartha an Bhirt</w:t>
            </w:r>
            <w:r w:rsidRPr="00A033B7">
              <w:rPr>
                <w:smallCaps/>
              </w:rPr>
              <w:tab/>
              <w:t>25</w:t>
            </w:r>
          </w:hyperlink>
        </w:p>
        <w:p w14:paraId="7FC27099" w14:textId="77777777" w:rsidR="006A25A3" w:rsidRPr="00A033B7" w:rsidRDefault="00504148">
          <w:pPr>
            <w:pStyle w:val="TOC1"/>
            <w:numPr>
              <w:ilvl w:val="0"/>
              <w:numId w:val="28"/>
            </w:numPr>
            <w:tabs>
              <w:tab w:val="left" w:pos="1379"/>
              <w:tab w:val="right" w:leader="dot" w:pos="9958"/>
            </w:tabs>
            <w:ind w:hanging="439"/>
          </w:pPr>
          <w:hyperlink w:anchor="_bookmark39" w:history="1">
            <w:r w:rsidRPr="00A033B7">
              <w:t>COINNÍOLLACHA MAOINITHE DO SCÉIMEANNA TUAITHE.</w:t>
            </w:r>
            <w:r w:rsidRPr="00A033B7">
              <w:tab/>
              <w:t>26</w:t>
            </w:r>
          </w:hyperlink>
        </w:p>
      </w:sdtContent>
    </w:sdt>
    <w:p w14:paraId="6166971D" w14:textId="77777777" w:rsidR="006A25A3" w:rsidRPr="00A033B7" w:rsidRDefault="006A25A3">
      <w:pPr>
        <w:sectPr w:rsidR="006A25A3" w:rsidRPr="00A033B7">
          <w:pgSz w:w="11910" w:h="16840"/>
          <w:pgMar w:top="1240" w:right="780" w:bottom="700" w:left="500" w:header="0" w:footer="506" w:gutter="0"/>
          <w:cols w:space="720"/>
        </w:sectPr>
      </w:pPr>
    </w:p>
    <w:p w14:paraId="37C0255A" w14:textId="77777777" w:rsidR="006A25A3" w:rsidRPr="00A033B7" w:rsidRDefault="00504148">
      <w:pPr>
        <w:pStyle w:val="Heading1"/>
        <w:numPr>
          <w:ilvl w:val="0"/>
          <w:numId w:val="27"/>
        </w:numPr>
        <w:tabs>
          <w:tab w:val="left" w:pos="1393"/>
        </w:tabs>
        <w:spacing w:before="91"/>
        <w:ind w:left="1393" w:hanging="1265"/>
      </w:pPr>
      <w:r w:rsidRPr="00A033B7">
        <w:rPr>
          <w:noProof/>
        </w:rPr>
        <w:lastRenderedPageBreak/>
        <mc:AlternateContent>
          <mc:Choice Requires="wps">
            <w:drawing>
              <wp:anchor distT="0" distB="0" distL="0" distR="0" simplePos="0" relativeHeight="251652096" behindDoc="0" locked="0" layoutInCell="1" allowOverlap="1" wp14:anchorId="43751BD9" wp14:editId="7EBA1CCF">
                <wp:simplePos x="0" y="0"/>
                <wp:positionH relativeFrom="page">
                  <wp:posOffset>381000</wp:posOffset>
                </wp:positionH>
                <wp:positionV relativeFrom="paragraph">
                  <wp:posOffset>4572</wp:posOffset>
                </wp:positionV>
                <wp:extent cx="628523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6350"/>
                        </a:xfrm>
                        <a:custGeom>
                          <a:avLst/>
                          <a:gdLst/>
                          <a:ahLst/>
                          <a:cxnLst/>
                          <a:rect l="l" t="t" r="r" b="b"/>
                          <a:pathLst>
                            <a:path w="6285230" h="6350">
                              <a:moveTo>
                                <a:pt x="6284722" y="0"/>
                              </a:moveTo>
                              <a:lnTo>
                                <a:pt x="0" y="0"/>
                              </a:lnTo>
                              <a:lnTo>
                                <a:pt x="0" y="6096"/>
                              </a:lnTo>
                              <a:lnTo>
                                <a:pt x="6284722" y="6096"/>
                              </a:lnTo>
                              <a:lnTo>
                                <a:pt x="62847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0D55C2" id="Graphic 9" o:spid="_x0000_s1026" style="position:absolute;margin-left:30pt;margin-top:.35pt;width:494.9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285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" path="m6284722,l,,,6096r6284722,l6284722,xe" fillcolor="black" stroked="f">
                <v:path arrowok="t"/>
                <w10:wrap anchorx="page"/>
              </v:shape>
            </w:pict>
          </mc:Fallback>
        </mc:AlternateContent>
      </w:r>
      <w:bookmarkStart w:id="0" w:name="_bookmark0"/>
      <w:bookmarkEnd w:id="0"/>
      <w:r w:rsidRPr="00A033B7">
        <w:rPr>
          <w:color w:val="004E46"/>
        </w:rPr>
        <w:t>Comhthéacs Straitéiseach</w:t>
      </w:r>
    </w:p>
    <w:p w14:paraId="18234A44" w14:textId="77777777" w:rsidR="006A25A3" w:rsidRPr="00A033B7" w:rsidRDefault="006A25A3">
      <w:pPr>
        <w:pStyle w:val="BodyText"/>
        <w:spacing w:before="8"/>
        <w:rPr>
          <w:rFonts w:ascii="Arial"/>
          <w:b/>
        </w:rPr>
      </w:pPr>
    </w:p>
    <w:p w14:paraId="1CE4BF5D" w14:textId="77777777" w:rsidR="006A25A3" w:rsidRPr="00A033B7" w:rsidRDefault="00504148">
      <w:pPr>
        <w:pStyle w:val="Heading2"/>
      </w:pPr>
      <w:bookmarkStart w:id="1" w:name="_bookmark1"/>
      <w:bookmarkEnd w:id="1"/>
      <w:r w:rsidRPr="00A033B7">
        <w:rPr>
          <w:color w:val="385522"/>
        </w:rPr>
        <w:t>Ár dTodhchaí Tuaithe</w:t>
      </w:r>
    </w:p>
    <w:p w14:paraId="0E8E1028" w14:textId="323E1FC4" w:rsidR="006A25A3" w:rsidRPr="00A033B7" w:rsidRDefault="00504148">
      <w:pPr>
        <w:pStyle w:val="BodyText"/>
        <w:spacing w:before="135" w:line="360" w:lineRule="auto"/>
        <w:ind w:left="940" w:right="654"/>
        <w:jc w:val="both"/>
      </w:pPr>
      <w:r w:rsidRPr="00A033B7">
        <w:t>Tacaíonn an Scéim Bhonneagair Áineasa Faoin Aer (</w:t>
      </w:r>
      <w:proofErr w:type="spellStart"/>
      <w:r w:rsidRPr="00A033B7">
        <w:t>SBÁFA</w:t>
      </w:r>
      <w:proofErr w:type="spellEnd"/>
      <w:r w:rsidRPr="00A033B7">
        <w:t xml:space="preserve">) le forbairt bhonneagar áineasa faoin aer nua agus an deisiú, feabhsú agus cur chun cinn riachtanach a bhaineann le bonneagar áineasa faoin aer reatha faoin tuath timpeall na hÉireann. Tá an Scéim maoinithe faoi </w:t>
      </w:r>
      <w:r w:rsidR="0040326C" w:rsidRPr="00A033B7">
        <w:t>“</w:t>
      </w:r>
      <w:hyperlink r:id="rId11">
        <w:r w:rsidRPr="00A033B7">
          <w:t xml:space="preserve">Ár dTodhchaí </w:t>
        </w:r>
      </w:hyperlink>
      <w:hyperlink r:id="rId12">
        <w:r w:rsidRPr="00A033B7">
          <w:t>Tuaithe</w:t>
        </w:r>
      </w:hyperlink>
      <w:r w:rsidR="0040326C" w:rsidRPr="00A033B7">
        <w:t>“</w:t>
      </w:r>
      <w:r w:rsidRPr="00A033B7">
        <w:t xml:space="preserve"> a thugann tús áite go sonrach d</w:t>
      </w:r>
      <w:r w:rsidR="0040326C" w:rsidRPr="00A033B7">
        <w:t>’</w:t>
      </w:r>
      <w:r w:rsidRPr="00A033B7">
        <w:t>earnáil na turasóireachta gníomhaíochta allamuigh atá ag dul i méid mar chuid d</w:t>
      </w:r>
      <w:r w:rsidR="0040326C" w:rsidRPr="00A033B7">
        <w:t>’</w:t>
      </w:r>
      <w:r w:rsidRPr="00A033B7">
        <w:t>fhís fhadtéarmach d</w:t>
      </w:r>
      <w:r w:rsidR="0040326C" w:rsidRPr="00A033B7">
        <w:t>’</w:t>
      </w:r>
      <w:r w:rsidRPr="00A033B7">
        <w:t>Éirinn bhríomhar inbhuanaithe tuaithe.</w:t>
      </w:r>
    </w:p>
    <w:p w14:paraId="7B0E78F0" w14:textId="77777777" w:rsidR="006A25A3" w:rsidRPr="00A033B7" w:rsidRDefault="006A25A3">
      <w:pPr>
        <w:pStyle w:val="BodyText"/>
        <w:spacing w:before="134"/>
      </w:pPr>
    </w:p>
    <w:p w14:paraId="7542880B" w14:textId="77777777" w:rsidR="006A25A3" w:rsidRPr="00A033B7" w:rsidRDefault="00504148">
      <w:pPr>
        <w:pStyle w:val="BodyText"/>
        <w:spacing w:line="360" w:lineRule="auto"/>
        <w:ind w:left="940" w:right="656"/>
        <w:jc w:val="both"/>
      </w:pPr>
      <w:r w:rsidRPr="00A033B7">
        <w:t xml:space="preserve">Tuigeann an beart go bhfuil ról lárnach ag áineas faoin aer lena mbaintear amach an uaillmhian maidir le tuath na hÉireann le bheith ina ceann scríbe rogha ó thaobh gníomhaíochtaí faoin aer agus thurasóireacht eachtraíochta de. Soláthróidh an borradh faoi thurasóireacht deiseanna maidir le fás fostaíochta i gceantair thuaithe trí ghnólachtaí agus </w:t>
      </w:r>
      <w:proofErr w:type="spellStart"/>
      <w:r w:rsidRPr="00A033B7">
        <w:t>fhiontraithe</w:t>
      </w:r>
      <w:proofErr w:type="spellEnd"/>
      <w:r w:rsidRPr="00A033B7">
        <w:t xml:space="preserve"> áitiúla ag baint úsáide as na sócmhainní turasóireachta ina gceantar ar bhealach inmharthana chun tacú le gníomhaíochtaí áineasa amhail siúl, rothaíocht agus curachóireacht.</w:t>
      </w:r>
    </w:p>
    <w:p w14:paraId="146A0DC0" w14:textId="77777777" w:rsidR="006A25A3" w:rsidRPr="00A033B7" w:rsidRDefault="006A25A3">
      <w:pPr>
        <w:pStyle w:val="BodyText"/>
        <w:spacing w:before="118"/>
        <w:rPr>
          <w:sz w:val="12"/>
          <w:szCs w:val="12"/>
        </w:rPr>
      </w:pPr>
    </w:p>
    <w:p w14:paraId="439E4D0D" w14:textId="77777777" w:rsidR="006A25A3" w:rsidRPr="00A033B7" w:rsidRDefault="00504148">
      <w:pPr>
        <w:pStyle w:val="Heading2"/>
      </w:pPr>
      <w:bookmarkStart w:id="2" w:name="_bookmark2"/>
      <w:bookmarkEnd w:id="2"/>
      <w:r w:rsidRPr="00A033B7">
        <w:rPr>
          <w:color w:val="385522"/>
        </w:rPr>
        <w:t>Téigh Amach Faoin Aer</w:t>
      </w:r>
    </w:p>
    <w:p w14:paraId="2AFEBE72" w14:textId="77777777" w:rsidR="006A25A3" w:rsidRPr="00A033B7" w:rsidRDefault="00504148">
      <w:pPr>
        <w:pStyle w:val="BodyText"/>
        <w:spacing w:before="134" w:line="360" w:lineRule="auto"/>
        <w:ind w:left="940" w:right="655"/>
        <w:jc w:val="both"/>
      </w:pPr>
      <w:r w:rsidRPr="00A033B7">
        <w:t xml:space="preserve">Seolta i Samhain 2022, tá </w:t>
      </w:r>
      <w:r w:rsidRPr="00A033B7">
        <w:rPr>
          <w:b/>
          <w:i/>
        </w:rPr>
        <w:t>Téigh Amach Faoin Aer</w:t>
      </w:r>
      <w:r w:rsidRPr="00A033B7">
        <w:t xml:space="preserve">, an Straitéis Náisiúnta um Áineas Faoin Aer 2023 - 2027 ag múnlú treorach straitéisí an áineasa faoin aer in Éirinn. Déanfaidh an straitéis forbairt agus bainistiú inmharthana an áineasa faoin aer a spreagadh, a threorú agus a éascú sa mheántéarma. Tá sé mar aidhm ag an straitéis líon na ndaoine atá gníomhach faoin aer a mhéadú, go háirithe daoine óga agus grúpaí </w:t>
      </w:r>
      <w:proofErr w:type="spellStart"/>
      <w:r w:rsidRPr="00A033B7">
        <w:t>tearcionadaithe</w:t>
      </w:r>
      <w:proofErr w:type="spellEnd"/>
      <w:r w:rsidRPr="00A033B7">
        <w:t>, agus chun tuiscint níos fearr a chothú maidir le cén chaoi sásamh a bhaint as bheith faoin aer go freagrach.</w:t>
      </w:r>
    </w:p>
    <w:p w14:paraId="09DCE346" w14:textId="77777777" w:rsidR="006A25A3" w:rsidRPr="00A033B7" w:rsidRDefault="006A25A3">
      <w:pPr>
        <w:pStyle w:val="BodyText"/>
        <w:spacing w:before="133"/>
        <w:rPr>
          <w:sz w:val="12"/>
          <w:szCs w:val="12"/>
        </w:rPr>
      </w:pPr>
    </w:p>
    <w:p w14:paraId="7A07AF52" w14:textId="77777777" w:rsidR="006A25A3" w:rsidRPr="00A033B7" w:rsidRDefault="00504148">
      <w:pPr>
        <w:pStyle w:val="BodyText"/>
        <w:spacing w:line="360" w:lineRule="auto"/>
        <w:ind w:left="940" w:right="653"/>
        <w:jc w:val="both"/>
      </w:pPr>
      <w:r w:rsidRPr="00A033B7">
        <w:t xml:space="preserve">Tá sé mar aidhm ag an straitéis freisin ár dtírdhreach, ár ngnáthóga agus ár n-oidhreacht thógtha a chosaint trí phleanáil níos fearr maidir le cá háit agus cén chaoi a bhforbraíonn muid bonneagar áineasa faoin aer trí comhairle a sholáthar ar na próisis agus cleachtais chun bonneagar áineasa faoin aer a fhorbairt ar bhealach inmharthana. Dá bhrí sin, beidh cosaint níos fearr ar an gcomhshaol agus cloífear le cleachtais bhainistithe is fearr ó thaobh tírdhreacha agus gnáthóga de. Léirítear an bhéim seo ar bhonneagar áineasa faoin aer a fhorbairt ar bhealach cúramach agus inmharthana trí leagan amach na scéime </w:t>
      </w:r>
      <w:proofErr w:type="spellStart"/>
      <w:r w:rsidRPr="00A033B7">
        <w:t>SBÁFA</w:t>
      </w:r>
      <w:proofErr w:type="spellEnd"/>
      <w:r w:rsidRPr="00A033B7">
        <w:t>.</w:t>
      </w:r>
    </w:p>
    <w:p w14:paraId="13DDD427" w14:textId="77777777" w:rsidR="006A25A3" w:rsidRPr="00A033B7" w:rsidRDefault="006A25A3">
      <w:pPr>
        <w:pStyle w:val="BodyText"/>
        <w:spacing w:before="135"/>
        <w:rPr>
          <w:sz w:val="14"/>
          <w:szCs w:val="14"/>
        </w:rPr>
      </w:pPr>
    </w:p>
    <w:p w14:paraId="40209D48" w14:textId="77777777" w:rsidR="006A25A3" w:rsidRPr="00A033B7" w:rsidRDefault="00504148">
      <w:pPr>
        <w:pStyle w:val="BodyText"/>
        <w:spacing w:line="360" w:lineRule="auto"/>
        <w:ind w:left="940" w:right="653"/>
        <w:jc w:val="both"/>
      </w:pPr>
      <w:r w:rsidRPr="00A033B7">
        <w:t xml:space="preserve">I bhfianaise an borradh atá faoi líon na gcuairteoirí ar go leor dár suíomhanna áineasa faoin aer is iomráití, samhlaíonn an straitéis cuir chuige maidir le bainistiú cuairteoirí a fhorbairt, agus féadfar iad a </w:t>
      </w:r>
      <w:proofErr w:type="spellStart"/>
      <w:r w:rsidRPr="00A033B7">
        <w:t>shaincheapadh</w:t>
      </w:r>
      <w:proofErr w:type="spellEnd"/>
      <w:r w:rsidRPr="00A033B7">
        <w:t xml:space="preserve"> de réir riachtanas gach suíomh chun tionchair dhiúltacha ar an timpeallacht mórthimpeall a sheachaint. Tá sé mar aidhm aice an chaoi a </w:t>
      </w:r>
      <w:proofErr w:type="spellStart"/>
      <w:r w:rsidRPr="00A033B7">
        <w:t>mbainistítear</w:t>
      </w:r>
      <w:proofErr w:type="spellEnd"/>
      <w:r w:rsidRPr="00A033B7">
        <w:t xml:space="preserve"> limistéir ardtailte agus rochtain orthu a fheabhsú agus tugann sí aghaidh ar an tionchair a bheidh ag níos mó úsáid áineasa ar roinnt dár sliabhraonta is aitheanta.</w:t>
      </w:r>
    </w:p>
    <w:p w14:paraId="3E3EA714" w14:textId="77777777" w:rsidR="006A25A3" w:rsidRPr="00A033B7" w:rsidRDefault="006A25A3">
      <w:pPr>
        <w:spacing w:line="360" w:lineRule="auto"/>
        <w:jc w:val="both"/>
        <w:sectPr w:rsidR="006A25A3" w:rsidRPr="00A033B7">
          <w:pgSz w:w="11910" w:h="16840"/>
          <w:pgMar w:top="1220" w:right="780" w:bottom="700" w:left="500" w:header="0" w:footer="506" w:gutter="0"/>
          <w:cols w:space="720"/>
        </w:sectPr>
      </w:pPr>
    </w:p>
    <w:p w14:paraId="049C6E87" w14:textId="77777777" w:rsidR="006A25A3" w:rsidRPr="00A033B7" w:rsidRDefault="00504148">
      <w:pPr>
        <w:spacing w:before="26"/>
        <w:ind w:left="940"/>
        <w:rPr>
          <w:i/>
          <w:sz w:val="21"/>
        </w:rPr>
      </w:pPr>
      <w:r w:rsidRPr="00A033B7">
        <w:lastRenderedPageBreak/>
        <w:t xml:space="preserve">Tá sé ríthábhachtach go bhfuil gach tionscadal a cuireadh isteach air faoin </w:t>
      </w:r>
      <w:proofErr w:type="spellStart"/>
      <w:r w:rsidRPr="00A033B7">
        <w:t>SBÁFA</w:t>
      </w:r>
      <w:proofErr w:type="spellEnd"/>
      <w:r w:rsidRPr="00A033B7">
        <w:t xml:space="preserve"> i gcomhréir le </w:t>
      </w:r>
      <w:hyperlink r:id="rId13">
        <w:r w:rsidRPr="00A033B7">
          <w:rPr>
            <w:i/>
            <w:sz w:val="21"/>
          </w:rPr>
          <w:t>Téigh Amach Faoin Aer</w:t>
        </w:r>
      </w:hyperlink>
      <w:r w:rsidRPr="00A033B7">
        <w:t>.</w:t>
      </w:r>
    </w:p>
    <w:p w14:paraId="0048F6BB" w14:textId="77777777" w:rsidR="006A25A3" w:rsidRPr="00A033B7" w:rsidRDefault="00504148">
      <w:pPr>
        <w:pStyle w:val="BodyText"/>
        <w:spacing w:before="135"/>
        <w:ind w:left="940"/>
      </w:pPr>
      <w:r w:rsidRPr="00A033B7">
        <w:t>Aithnítear 6 chuspóir straitéiseach idirspleách sa Straitéis: -</w:t>
      </w:r>
    </w:p>
    <w:p w14:paraId="0A2E1491" w14:textId="77777777" w:rsidR="006A25A3" w:rsidRPr="00A033B7" w:rsidRDefault="006A25A3">
      <w:pPr>
        <w:pStyle w:val="BodyText"/>
        <w:spacing w:before="160"/>
        <w:rPr>
          <w:sz w:val="20"/>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7533"/>
      </w:tblGrid>
      <w:tr w:rsidR="006A25A3" w:rsidRPr="00A033B7" w14:paraId="2027AC28" w14:textId="77777777">
        <w:trPr>
          <w:trHeight w:val="861"/>
        </w:trPr>
        <w:tc>
          <w:tcPr>
            <w:tcW w:w="1699" w:type="dxa"/>
          </w:tcPr>
          <w:p w14:paraId="24D7ADBC" w14:textId="77777777" w:rsidR="006A25A3" w:rsidRPr="00A033B7" w:rsidRDefault="006A25A3">
            <w:pPr>
              <w:pStyle w:val="TableParagraph"/>
              <w:spacing w:before="25"/>
              <w:ind w:left="0" w:firstLine="0"/>
            </w:pPr>
          </w:p>
          <w:p w14:paraId="0130C9DA" w14:textId="77777777" w:rsidR="006A25A3" w:rsidRPr="00A033B7" w:rsidRDefault="00504148">
            <w:pPr>
              <w:pStyle w:val="TableParagraph"/>
              <w:ind w:left="110" w:firstLine="0"/>
              <w:rPr>
                <w:b/>
              </w:rPr>
            </w:pPr>
            <w:r w:rsidRPr="00A033B7">
              <w:rPr>
                <w:b/>
                <w:color w:val="385522"/>
              </w:rPr>
              <w:t>Ceannaireacht</w:t>
            </w:r>
          </w:p>
        </w:tc>
        <w:tc>
          <w:tcPr>
            <w:tcW w:w="7533" w:type="dxa"/>
          </w:tcPr>
          <w:p w14:paraId="47BC5C24" w14:textId="77777777" w:rsidR="006A25A3" w:rsidRPr="00A033B7" w:rsidRDefault="00504148">
            <w:pPr>
              <w:pStyle w:val="TableParagraph"/>
              <w:spacing w:before="160"/>
              <w:ind w:left="110" w:firstLine="0"/>
            </w:pPr>
            <w:r w:rsidRPr="00A033B7">
              <w:t>Cur chuige níos comhordaithe agus comhtháite ar leibhéal náisiúnta agus an chontae le deimhniú go mbainfear an úsáid is fearr as ár n-acmhainní</w:t>
            </w:r>
          </w:p>
        </w:tc>
      </w:tr>
      <w:tr w:rsidR="006A25A3" w:rsidRPr="00A033B7" w14:paraId="6DCFD3C0" w14:textId="77777777">
        <w:trPr>
          <w:trHeight w:val="722"/>
        </w:trPr>
        <w:tc>
          <w:tcPr>
            <w:tcW w:w="1699" w:type="dxa"/>
          </w:tcPr>
          <w:p w14:paraId="2D044469" w14:textId="77777777" w:rsidR="006A25A3" w:rsidRPr="00A033B7" w:rsidRDefault="00504148">
            <w:pPr>
              <w:pStyle w:val="TableParagraph"/>
              <w:spacing w:before="268"/>
              <w:ind w:left="110" w:firstLine="0"/>
              <w:rPr>
                <w:b/>
              </w:rPr>
            </w:pPr>
            <w:r w:rsidRPr="00A033B7">
              <w:rPr>
                <w:b/>
                <w:color w:val="385522"/>
              </w:rPr>
              <w:t>Comhshaol</w:t>
            </w:r>
          </w:p>
        </w:tc>
        <w:tc>
          <w:tcPr>
            <w:tcW w:w="7533" w:type="dxa"/>
          </w:tcPr>
          <w:p w14:paraId="17C14DBC" w14:textId="77777777" w:rsidR="006A25A3" w:rsidRPr="00A033B7" w:rsidRDefault="00504148">
            <w:pPr>
              <w:pStyle w:val="TableParagraph"/>
              <w:spacing w:before="90"/>
              <w:ind w:left="110" w:firstLine="0"/>
            </w:pPr>
            <w:r w:rsidRPr="00A033B7">
              <w:t xml:space="preserve">An comhshaol a chosaint trí áineas faoin aer a phleanáil agus fhorbairt níos fearr, agus ag cloí leis na cleachtais is fearr ó thaobh bhainistiú </w:t>
            </w:r>
            <w:proofErr w:type="spellStart"/>
            <w:r w:rsidRPr="00A033B7">
              <w:t>tírdheacha</w:t>
            </w:r>
            <w:proofErr w:type="spellEnd"/>
            <w:r w:rsidRPr="00A033B7">
              <w:t xml:space="preserve"> agus gnáthóga</w:t>
            </w:r>
          </w:p>
        </w:tc>
      </w:tr>
      <w:tr w:rsidR="006A25A3" w:rsidRPr="00A033B7" w14:paraId="72D309C0" w14:textId="77777777">
        <w:trPr>
          <w:trHeight w:val="472"/>
        </w:trPr>
        <w:tc>
          <w:tcPr>
            <w:tcW w:w="1699" w:type="dxa"/>
          </w:tcPr>
          <w:p w14:paraId="58FB5E44" w14:textId="77777777" w:rsidR="006A25A3" w:rsidRPr="00A033B7" w:rsidRDefault="00504148">
            <w:pPr>
              <w:pStyle w:val="TableParagraph"/>
              <w:spacing w:before="100"/>
              <w:ind w:left="110" w:firstLine="0"/>
              <w:rPr>
                <w:b/>
              </w:rPr>
            </w:pPr>
            <w:r w:rsidRPr="00A033B7">
              <w:rPr>
                <w:b/>
                <w:color w:val="385522"/>
              </w:rPr>
              <w:t>Rochtain</w:t>
            </w:r>
          </w:p>
        </w:tc>
        <w:tc>
          <w:tcPr>
            <w:tcW w:w="7533" w:type="dxa"/>
          </w:tcPr>
          <w:p w14:paraId="3E5C37BC" w14:textId="77777777" w:rsidR="006A25A3" w:rsidRPr="00A033B7" w:rsidRDefault="00504148">
            <w:pPr>
              <w:pStyle w:val="TableParagraph"/>
              <w:spacing w:before="100"/>
              <w:ind w:left="110" w:firstLine="0"/>
            </w:pPr>
            <w:r w:rsidRPr="00A033B7">
              <w:t>Rochtain ar an saol faoin aer a chosaint agus a fheabhsú, ar mhaithe le leas an phobail</w:t>
            </w:r>
          </w:p>
        </w:tc>
      </w:tr>
      <w:tr w:rsidR="006A25A3" w:rsidRPr="00A033B7" w14:paraId="2A747A99" w14:textId="77777777">
        <w:trPr>
          <w:trHeight w:val="861"/>
        </w:trPr>
        <w:tc>
          <w:tcPr>
            <w:tcW w:w="1699" w:type="dxa"/>
          </w:tcPr>
          <w:p w14:paraId="2529FE84" w14:textId="77777777" w:rsidR="006A25A3" w:rsidRPr="00A033B7" w:rsidRDefault="006A25A3">
            <w:pPr>
              <w:pStyle w:val="TableParagraph"/>
              <w:spacing w:before="26"/>
              <w:ind w:left="0" w:firstLine="0"/>
            </w:pPr>
          </w:p>
          <w:p w14:paraId="5715D9DB" w14:textId="77777777" w:rsidR="006A25A3" w:rsidRPr="00A033B7" w:rsidRDefault="00504148">
            <w:pPr>
              <w:pStyle w:val="TableParagraph"/>
              <w:ind w:left="110" w:firstLine="0"/>
              <w:rPr>
                <w:b/>
              </w:rPr>
            </w:pPr>
            <w:r w:rsidRPr="00A033B7">
              <w:rPr>
                <w:b/>
                <w:color w:val="385522"/>
              </w:rPr>
              <w:t>Deiseanna</w:t>
            </w:r>
          </w:p>
        </w:tc>
        <w:tc>
          <w:tcPr>
            <w:tcW w:w="7533" w:type="dxa"/>
          </w:tcPr>
          <w:p w14:paraId="7C538078" w14:textId="77777777" w:rsidR="006A25A3" w:rsidRPr="00A033B7" w:rsidRDefault="00504148">
            <w:pPr>
              <w:pStyle w:val="TableParagraph"/>
              <w:spacing w:before="162"/>
              <w:ind w:left="110" w:firstLine="0"/>
            </w:pPr>
            <w:r w:rsidRPr="00A033B7">
              <w:t xml:space="preserve">Líon na ndaoine atá gníomhach faoin aer a mhéadú agus tacú leo, daoine óga agus grúpa </w:t>
            </w:r>
            <w:proofErr w:type="spellStart"/>
            <w:r w:rsidRPr="00A033B7">
              <w:t>tearcionadaithe</w:t>
            </w:r>
            <w:proofErr w:type="spellEnd"/>
            <w:r w:rsidRPr="00A033B7">
              <w:t xml:space="preserve"> go háirithe</w:t>
            </w:r>
          </w:p>
        </w:tc>
      </w:tr>
      <w:tr w:rsidR="006A25A3" w:rsidRPr="00A033B7" w14:paraId="7DD06D3A" w14:textId="77777777">
        <w:trPr>
          <w:trHeight w:val="736"/>
        </w:trPr>
        <w:tc>
          <w:tcPr>
            <w:tcW w:w="1699" w:type="dxa"/>
          </w:tcPr>
          <w:p w14:paraId="519014ED" w14:textId="77777777" w:rsidR="006A25A3" w:rsidRPr="00A033B7" w:rsidRDefault="00504148">
            <w:pPr>
              <w:pStyle w:val="TableParagraph"/>
              <w:spacing w:before="97"/>
              <w:ind w:left="110" w:firstLine="0"/>
              <w:rPr>
                <w:b/>
              </w:rPr>
            </w:pPr>
            <w:r w:rsidRPr="00A033B7">
              <w:rPr>
                <w:b/>
                <w:color w:val="385522"/>
              </w:rPr>
              <w:t>Feasacht</w:t>
            </w:r>
          </w:p>
        </w:tc>
        <w:tc>
          <w:tcPr>
            <w:tcW w:w="7533" w:type="dxa"/>
          </w:tcPr>
          <w:p w14:paraId="1F7F9DAB" w14:textId="77777777" w:rsidR="006A25A3" w:rsidRPr="00A033B7" w:rsidRDefault="00504148">
            <w:pPr>
              <w:pStyle w:val="TableParagraph"/>
              <w:spacing w:before="97"/>
              <w:ind w:left="110" w:firstLine="0"/>
            </w:pPr>
            <w:r w:rsidRPr="00A033B7">
              <w:t>Feasacht a chruthú maidir lenár ndeiseanna áineasa faoin aer agus cén chaoi sásamh a bhaint astu go freagrach</w:t>
            </w:r>
          </w:p>
        </w:tc>
      </w:tr>
      <w:tr w:rsidR="006A25A3" w:rsidRPr="00A033B7" w14:paraId="6DDF1F9A" w14:textId="77777777">
        <w:trPr>
          <w:trHeight w:val="522"/>
        </w:trPr>
        <w:tc>
          <w:tcPr>
            <w:tcW w:w="1699" w:type="dxa"/>
          </w:tcPr>
          <w:p w14:paraId="3FFB4E8B" w14:textId="77777777" w:rsidR="006A25A3" w:rsidRPr="00A033B7" w:rsidRDefault="00504148">
            <w:pPr>
              <w:pStyle w:val="TableParagraph"/>
              <w:spacing w:before="126"/>
              <w:ind w:left="110" w:firstLine="0"/>
              <w:rPr>
                <w:b/>
              </w:rPr>
            </w:pPr>
            <w:r w:rsidRPr="00A033B7">
              <w:rPr>
                <w:b/>
                <w:color w:val="385522"/>
              </w:rPr>
              <w:t>Saineolas</w:t>
            </w:r>
          </w:p>
        </w:tc>
        <w:tc>
          <w:tcPr>
            <w:tcW w:w="7533" w:type="dxa"/>
          </w:tcPr>
          <w:p w14:paraId="270109BB" w14:textId="77777777" w:rsidR="006A25A3" w:rsidRPr="00A033B7" w:rsidRDefault="00504148">
            <w:pPr>
              <w:pStyle w:val="TableParagraph"/>
              <w:spacing w:before="126"/>
              <w:ind w:left="110" w:firstLine="0"/>
            </w:pPr>
            <w:r w:rsidRPr="00A033B7">
              <w:t>Eolas, scileanna agus saineolas na bpáirtithe leasmhara agus comhpháirtithe a fheabhsú</w:t>
            </w:r>
          </w:p>
        </w:tc>
      </w:tr>
    </w:tbl>
    <w:p w14:paraId="23CC3A87" w14:textId="77777777" w:rsidR="006A25A3" w:rsidRPr="00A033B7" w:rsidRDefault="006A25A3">
      <w:pPr>
        <w:pStyle w:val="BodyText"/>
        <w:spacing w:before="25"/>
      </w:pPr>
    </w:p>
    <w:p w14:paraId="6CEE0FF4" w14:textId="77777777" w:rsidR="006A25A3" w:rsidRPr="00A033B7" w:rsidRDefault="00504148">
      <w:pPr>
        <w:ind w:left="940"/>
        <w:jc w:val="both"/>
        <w:rPr>
          <w:b/>
        </w:rPr>
      </w:pPr>
      <w:r w:rsidRPr="00A033B7">
        <w:rPr>
          <w:b/>
          <w:color w:val="385522"/>
        </w:rPr>
        <w:t>Pleananna Áineasa Faoin Aer Chontae</w:t>
      </w:r>
      <w:r w:rsidRPr="00A033B7">
        <w:rPr>
          <w:b/>
          <w:color w:val="528135"/>
        </w:rPr>
        <w:t>.</w:t>
      </w:r>
    </w:p>
    <w:p w14:paraId="03E6E55A" w14:textId="77777777" w:rsidR="006A25A3" w:rsidRPr="00A033B7" w:rsidRDefault="006A25A3">
      <w:pPr>
        <w:pStyle w:val="BodyText"/>
        <w:spacing w:before="25"/>
        <w:rPr>
          <w:b/>
        </w:rPr>
      </w:pPr>
    </w:p>
    <w:p w14:paraId="4BF95BC7" w14:textId="77777777" w:rsidR="006A25A3" w:rsidRPr="00A033B7" w:rsidRDefault="00504148">
      <w:pPr>
        <w:pStyle w:val="BodyText"/>
        <w:spacing w:line="360" w:lineRule="auto"/>
        <w:ind w:left="940" w:right="656"/>
        <w:jc w:val="both"/>
      </w:pPr>
      <w:r w:rsidRPr="00A033B7">
        <w:t xml:space="preserve">Tá Plean Áineasa Faoin Aer Chontae a fhorbairt agus Coiste Áineasa Faoin Aer Chontae a bhunú i measc </w:t>
      </w:r>
      <w:proofErr w:type="spellStart"/>
      <w:r w:rsidRPr="00A033B7">
        <w:t>phríomhghníomhaíochtaí</w:t>
      </w:r>
      <w:proofErr w:type="spellEnd"/>
      <w:r w:rsidRPr="00A033B7">
        <w:t xml:space="preserve"> na straitéise chun cur chuige níos pleanáilte agus comhordaithe a bhaint amach maidir le háineas faoin aer a fhorbairt sa chontae.</w:t>
      </w:r>
    </w:p>
    <w:p w14:paraId="3842AFF8" w14:textId="77777777" w:rsidR="006A25A3" w:rsidRPr="00A033B7" w:rsidRDefault="006A25A3">
      <w:pPr>
        <w:pStyle w:val="BodyText"/>
        <w:spacing w:before="134"/>
      </w:pPr>
    </w:p>
    <w:p w14:paraId="71658C4A" w14:textId="77777777" w:rsidR="006A25A3" w:rsidRPr="00A033B7" w:rsidRDefault="00504148">
      <w:pPr>
        <w:pStyle w:val="BodyText"/>
        <w:spacing w:line="360" w:lineRule="auto"/>
        <w:ind w:left="940" w:right="656"/>
        <w:jc w:val="both"/>
      </w:pPr>
      <w:r w:rsidRPr="00A033B7">
        <w:t xml:space="preserve">Cuirfidh an plean, atá á mhaoiniú ag an </w:t>
      </w:r>
      <w:proofErr w:type="spellStart"/>
      <w:r w:rsidRPr="00A033B7">
        <w:t>RFTP</w:t>
      </w:r>
      <w:proofErr w:type="spellEnd"/>
      <w:r w:rsidRPr="00A033B7">
        <w:t xml:space="preserve">, </w:t>
      </w:r>
      <w:proofErr w:type="spellStart"/>
      <w:r w:rsidRPr="00A033B7">
        <w:t>conláistí</w:t>
      </w:r>
      <w:proofErr w:type="spellEnd"/>
      <w:r w:rsidRPr="00A033B7">
        <w:t xml:space="preserve"> áineasa faoin aer reatha sa cheantar san áireamh agus tabharfaidh sé breac-chuntas ar cá háit ar cheart bonneagar agus seirbhísí áineasa faoin aer a bheith suite thar thréimhse trí bliana.</w:t>
      </w:r>
    </w:p>
    <w:p w14:paraId="5FC3F2DC" w14:textId="77777777" w:rsidR="006A25A3" w:rsidRPr="00A033B7" w:rsidRDefault="006A25A3">
      <w:pPr>
        <w:pStyle w:val="BodyText"/>
        <w:spacing w:before="133"/>
      </w:pPr>
    </w:p>
    <w:p w14:paraId="7B48C50C" w14:textId="77777777" w:rsidR="006A25A3" w:rsidRPr="00A033B7" w:rsidRDefault="00504148">
      <w:pPr>
        <w:pStyle w:val="BodyText"/>
        <w:spacing w:line="360" w:lineRule="auto"/>
        <w:ind w:left="940" w:right="657"/>
        <w:jc w:val="both"/>
      </w:pPr>
      <w:r w:rsidRPr="00A033B7">
        <w:t xml:space="preserve">Déanfaidh na pleananna seo eolas do chinntí infheistíochta sa todhchaí, cinntí maoinithe a dhéantar faoin </w:t>
      </w:r>
      <w:proofErr w:type="spellStart"/>
      <w:r w:rsidRPr="00A033B7">
        <w:t>SBÁFA</w:t>
      </w:r>
      <w:proofErr w:type="spellEnd"/>
      <w:r w:rsidRPr="00A033B7">
        <w:t xml:space="preserve"> san áireamh. Cuir formhór na gcontaetha tús le hobair ar a bpleananna i rith 2024. Má tá plean críochnaithe, nó á fhorbairt, táthar ag súil go bhfuil an tionscadal </w:t>
      </w:r>
      <w:proofErr w:type="spellStart"/>
      <w:r w:rsidRPr="00A033B7">
        <w:t>SBÁFA</w:t>
      </w:r>
      <w:proofErr w:type="spellEnd"/>
      <w:r w:rsidRPr="00A033B7">
        <w:t xml:space="preserve"> a gcuirtear isteach air i gcomhréir leis an bplean sin.</w:t>
      </w:r>
    </w:p>
    <w:p w14:paraId="24273A93" w14:textId="77777777" w:rsidR="006A25A3" w:rsidRPr="00A033B7" w:rsidRDefault="006A25A3">
      <w:pPr>
        <w:pStyle w:val="BodyText"/>
        <w:spacing w:before="50"/>
      </w:pPr>
    </w:p>
    <w:p w14:paraId="0FFED74C" w14:textId="77777777" w:rsidR="006A25A3" w:rsidRPr="00A033B7" w:rsidRDefault="00504148">
      <w:pPr>
        <w:pStyle w:val="Heading2"/>
        <w:spacing w:before="1"/>
      </w:pPr>
      <w:bookmarkStart w:id="3" w:name="_bookmark3"/>
      <w:bookmarkEnd w:id="3"/>
      <w:r w:rsidRPr="00A033B7">
        <w:rPr>
          <w:color w:val="385522"/>
        </w:rPr>
        <w:t>Beart na nOileán</w:t>
      </w:r>
    </w:p>
    <w:p w14:paraId="3E96336F" w14:textId="15FC8C9A" w:rsidR="006A25A3" w:rsidRPr="00A033B7" w:rsidRDefault="00504148">
      <w:pPr>
        <w:pStyle w:val="BodyText"/>
        <w:spacing w:before="134" w:line="360" w:lineRule="auto"/>
        <w:ind w:left="940" w:right="651"/>
        <w:jc w:val="both"/>
      </w:pPr>
      <w:r w:rsidRPr="00A033B7">
        <w:t>Tá ár n-oileáin chósta ina gcuid lárnach d</w:t>
      </w:r>
      <w:r w:rsidR="0040326C" w:rsidRPr="00A033B7">
        <w:t>’</w:t>
      </w:r>
      <w:r w:rsidRPr="00A033B7">
        <w:t xml:space="preserve">oidhreacht chultúrtha agus nádúrtha an Stáit. I gcomhréir leis na gealltanais a rinneadh in </w:t>
      </w:r>
      <w:r w:rsidRPr="00A033B7">
        <w:rPr>
          <w:b/>
        </w:rPr>
        <w:t>Ár dTodhchaí Tuaithe</w:t>
      </w:r>
      <w:r w:rsidRPr="00A033B7">
        <w:t>, d</w:t>
      </w:r>
      <w:r w:rsidR="0040326C" w:rsidRPr="00A033B7">
        <w:t>’</w:t>
      </w:r>
      <w:r w:rsidRPr="00A033B7">
        <w:t>fhorbair an Roinn polasaí deich mbliana ar na hoileáin. Mar chuid den bheart, beartaítear go dtabharfar tuilleadh deiseanna maoinithe do phobail na n-oileán. I ndáil leis sin, glacfar le hiarratas Bheart Forbartha Tionscadail sa bhreis atá sonraithe d</w:t>
      </w:r>
      <w:r w:rsidR="0040326C" w:rsidRPr="00A033B7">
        <w:t>’</w:t>
      </w:r>
      <w:r w:rsidRPr="00A033B7">
        <w:t>oileáin ó údaráis áitiúla le hoileáin chósta áitrithe. Leagtar na beartas seo amach i gCaibidil 3.</w:t>
      </w:r>
    </w:p>
    <w:p w14:paraId="23400557" w14:textId="77777777" w:rsidR="006A25A3" w:rsidRPr="00A033B7" w:rsidRDefault="006A25A3">
      <w:pPr>
        <w:spacing w:line="360" w:lineRule="auto"/>
        <w:jc w:val="both"/>
        <w:sectPr w:rsidR="006A25A3" w:rsidRPr="00A033B7">
          <w:pgSz w:w="11910" w:h="16840"/>
          <w:pgMar w:top="1200" w:right="780" w:bottom="700" w:left="500" w:header="0" w:footer="506" w:gutter="0"/>
          <w:cols w:space="720"/>
        </w:sectPr>
      </w:pPr>
    </w:p>
    <w:p w14:paraId="6A19902D" w14:textId="77777777" w:rsidR="006A25A3" w:rsidRPr="00A033B7" w:rsidRDefault="00504148">
      <w:pPr>
        <w:pStyle w:val="Heading2"/>
        <w:spacing w:before="26"/>
      </w:pPr>
      <w:bookmarkStart w:id="4" w:name="_bookmark4"/>
      <w:bookmarkEnd w:id="4"/>
      <w:r w:rsidRPr="00A033B7">
        <w:rPr>
          <w:color w:val="385522"/>
        </w:rPr>
        <w:lastRenderedPageBreak/>
        <w:t>Aistriú Cóir</w:t>
      </w:r>
    </w:p>
    <w:p w14:paraId="71BD09AD" w14:textId="77777777" w:rsidR="006A25A3" w:rsidRPr="00A033B7" w:rsidRDefault="00504148">
      <w:pPr>
        <w:pStyle w:val="BodyText"/>
        <w:spacing w:before="135" w:line="360" w:lineRule="auto"/>
        <w:ind w:left="940" w:right="651"/>
        <w:jc w:val="both"/>
      </w:pPr>
      <w:r w:rsidRPr="00A033B7">
        <w:t xml:space="preserve">In Nollaig 2022, </w:t>
      </w:r>
      <w:proofErr w:type="spellStart"/>
      <w:r w:rsidRPr="00A033B7">
        <w:t>leithdháil</w:t>
      </w:r>
      <w:proofErr w:type="spellEnd"/>
      <w:r w:rsidRPr="00A033B7">
        <w:t xml:space="preserve"> an Rialtas €68 milliún ar </w:t>
      </w:r>
      <w:proofErr w:type="spellStart"/>
      <w:r w:rsidRPr="00A033B7">
        <w:t>Fháilte</w:t>
      </w:r>
      <w:proofErr w:type="spellEnd"/>
      <w:r w:rsidRPr="00A033B7">
        <w:t xml:space="preserve"> Éireann chun Scéim Athghiniúnach um Turasóireacht agus </w:t>
      </w:r>
      <w:proofErr w:type="spellStart"/>
      <w:r w:rsidRPr="00A033B7">
        <w:t>Comhfhorbairt</w:t>
      </w:r>
      <w:proofErr w:type="spellEnd"/>
      <w:r w:rsidRPr="00A033B7">
        <w:t xml:space="preserve"> Áite do Lár Tíre na hÉireann. Tá Laois, an Iarmhí, Uíbh Fhailí, Longfort, Ros Comáin, Gaillimh, Tiobraid Árann agus Cill Dara i ndán maoiniú Aistrithe Chóir a fháil.</w:t>
      </w:r>
    </w:p>
    <w:p w14:paraId="7C29314C" w14:textId="70CADDB9" w:rsidR="006A25A3" w:rsidRPr="00A033B7" w:rsidRDefault="00504148">
      <w:pPr>
        <w:pStyle w:val="BodyText"/>
        <w:spacing w:before="1" w:line="360" w:lineRule="auto"/>
        <w:ind w:left="940" w:right="651"/>
        <w:jc w:val="both"/>
      </w:pPr>
      <w:r w:rsidRPr="00A033B7">
        <w:t>Is é fócas an mhaoinithe seo ná deiseanna fostaíochta a sholáthar d</w:t>
      </w:r>
      <w:r w:rsidR="0040326C" w:rsidRPr="00A033B7">
        <w:t>’</w:t>
      </w:r>
      <w:r w:rsidRPr="00A033B7">
        <w:t>oibrithe agus pobail a bhrath go mór ar an móin tríd an eacnamaíocht áitiúil a éagsúlú, rud a chruthófar deiseanna turasóireachta nua.</w:t>
      </w:r>
    </w:p>
    <w:p w14:paraId="53552FC3" w14:textId="77777777" w:rsidR="006A25A3" w:rsidRPr="00A033B7" w:rsidRDefault="006A25A3">
      <w:pPr>
        <w:pStyle w:val="BodyText"/>
        <w:spacing w:before="134"/>
        <w:rPr>
          <w:sz w:val="6"/>
          <w:szCs w:val="6"/>
        </w:rPr>
      </w:pPr>
    </w:p>
    <w:p w14:paraId="06162F20" w14:textId="1F35269E" w:rsidR="006A25A3" w:rsidRPr="00A033B7" w:rsidRDefault="00504148">
      <w:pPr>
        <w:pStyle w:val="BodyText"/>
        <w:spacing w:line="360" w:lineRule="auto"/>
        <w:ind w:left="940" w:right="652"/>
        <w:jc w:val="both"/>
      </w:pPr>
      <w:r w:rsidRPr="00A033B7">
        <w:t xml:space="preserve">Tá </w:t>
      </w:r>
      <w:r w:rsidR="0040326C" w:rsidRPr="00A033B7">
        <w:t>“</w:t>
      </w:r>
      <w:r w:rsidRPr="00A033B7">
        <w:t>Forbairt ar Chonair</w:t>
      </w:r>
      <w:r w:rsidR="0040326C" w:rsidRPr="00A033B7">
        <w:t>”</w:t>
      </w:r>
      <w:r w:rsidRPr="00A033B7">
        <w:t xml:space="preserve"> mar chuid de ceann de na sraitheanna. Sa chomhthéacs sin, ba cheart d</w:t>
      </w:r>
      <w:r w:rsidR="0040326C" w:rsidRPr="00A033B7">
        <w:t>’</w:t>
      </w:r>
      <w:r w:rsidRPr="00A033B7">
        <w:t xml:space="preserve">iarratasóirí a bhfuil forbairt ar chonair á beartú acu sa limistéir </w:t>
      </w:r>
      <w:hyperlink r:id="rId14">
        <w:r w:rsidRPr="00A033B7">
          <w:t xml:space="preserve">Aistrithe Chóir </w:t>
        </w:r>
      </w:hyperlink>
      <w:r w:rsidRPr="00A033B7">
        <w:t xml:space="preserve">seo dul i dteagmháil le Foireann Tionscadail Aistrithe Chóir </w:t>
      </w:r>
      <w:proofErr w:type="spellStart"/>
      <w:r w:rsidRPr="00A033B7">
        <w:t>Fháilte</w:t>
      </w:r>
      <w:proofErr w:type="spellEnd"/>
      <w:r w:rsidRPr="00A033B7">
        <w:t xml:space="preserve"> Éireann sula gcuirtear na tionscadail in ord tosaíochta faoi </w:t>
      </w:r>
      <w:proofErr w:type="spellStart"/>
      <w:r w:rsidRPr="00A033B7">
        <w:t>SBÁFA</w:t>
      </w:r>
      <w:proofErr w:type="spellEnd"/>
      <w:r w:rsidRPr="00A033B7">
        <w:t>.</w:t>
      </w:r>
    </w:p>
    <w:p w14:paraId="1C1A8597" w14:textId="77777777" w:rsidR="006A25A3" w:rsidRPr="00A033B7" w:rsidRDefault="006A25A3">
      <w:pPr>
        <w:pStyle w:val="BodyText"/>
        <w:spacing w:before="133"/>
        <w:rPr>
          <w:sz w:val="8"/>
          <w:szCs w:val="8"/>
        </w:rPr>
      </w:pPr>
    </w:p>
    <w:p w14:paraId="4083B6B7" w14:textId="14C6CD34" w:rsidR="006A25A3" w:rsidRPr="00A033B7" w:rsidRDefault="00504148">
      <w:pPr>
        <w:pStyle w:val="BodyText"/>
        <w:spacing w:before="1" w:line="360" w:lineRule="auto"/>
        <w:ind w:left="940" w:right="657"/>
        <w:jc w:val="both"/>
      </w:pPr>
      <w:r w:rsidRPr="00A033B7">
        <w:t xml:space="preserve">Déanfar sin lena dheimhniú go mbeidh leanúnachas maidir le forbairt bhonneagar áineasa faoin aer nua i gcomhréir le </w:t>
      </w:r>
      <w:r w:rsidRPr="00A033B7">
        <w:rPr>
          <w:i/>
        </w:rPr>
        <w:t>Téigh Amach faoin Aer</w:t>
      </w:r>
      <w:r w:rsidRPr="00A033B7">
        <w:t>. Beidh sé d</w:t>
      </w:r>
      <w:r w:rsidR="0040326C" w:rsidRPr="00A033B7">
        <w:t>’</w:t>
      </w:r>
      <w:r w:rsidRPr="00A033B7">
        <w:t xml:space="preserve">acmhainn ag an bhfoireann imscrúdú a dhéanamh ar bheartas agus deimhniú go dtagann siad le prionsabail </w:t>
      </w:r>
      <w:proofErr w:type="spellStart"/>
      <w:r w:rsidRPr="00A033B7">
        <w:t>Aisrithe</w:t>
      </w:r>
      <w:proofErr w:type="spellEnd"/>
      <w:r w:rsidRPr="00A033B7">
        <w:t xml:space="preserve"> Chóir. is féidir teagmháil a dhéanamh leis an bhFoireann Aistrithe Chóir ag </w:t>
      </w:r>
      <w:hyperlink r:id="rId15">
        <w:r w:rsidRPr="00A033B7">
          <w:rPr>
            <w:color w:val="0462C1"/>
            <w:u w:val="single" w:color="0462C1"/>
          </w:rPr>
          <w:t>Corinne.Lincoln@failteireland.ie</w:t>
        </w:r>
      </w:hyperlink>
    </w:p>
    <w:p w14:paraId="1805618D" w14:textId="77777777" w:rsidR="006A25A3" w:rsidRPr="00A033B7" w:rsidRDefault="006A25A3">
      <w:pPr>
        <w:pStyle w:val="BodyText"/>
        <w:spacing w:before="136"/>
        <w:rPr>
          <w:sz w:val="6"/>
          <w:szCs w:val="6"/>
        </w:rPr>
      </w:pPr>
    </w:p>
    <w:p w14:paraId="217C1440" w14:textId="77777777" w:rsidR="006A25A3" w:rsidRPr="00A033B7" w:rsidRDefault="00504148">
      <w:pPr>
        <w:spacing w:line="360" w:lineRule="auto"/>
        <w:ind w:left="940" w:right="654"/>
        <w:jc w:val="both"/>
        <w:rPr>
          <w:b/>
        </w:rPr>
      </w:pPr>
      <w:r w:rsidRPr="00A033B7">
        <w:t xml:space="preserve">Féadfaidh údaráis áitiúla iarratais ar </w:t>
      </w:r>
      <w:proofErr w:type="spellStart"/>
      <w:r w:rsidRPr="00A033B7">
        <w:t>chonairí</w:t>
      </w:r>
      <w:proofErr w:type="spellEnd"/>
      <w:r w:rsidRPr="00A033B7">
        <w:t xml:space="preserve"> suite i limistéar Aistrithe Chóir a chur isteach go fóill. </w:t>
      </w:r>
      <w:r w:rsidRPr="00A033B7">
        <w:rPr>
          <w:b/>
        </w:rPr>
        <w:t xml:space="preserve">Déanfar measúnú ar na hiarratais sin, áfach, faoin </w:t>
      </w:r>
      <w:proofErr w:type="spellStart"/>
      <w:r w:rsidRPr="00A033B7">
        <w:rPr>
          <w:b/>
        </w:rPr>
        <w:t>SBÁFA</w:t>
      </w:r>
      <w:proofErr w:type="spellEnd"/>
      <w:r w:rsidRPr="00A033B7">
        <w:rPr>
          <w:b/>
        </w:rPr>
        <w:t xml:space="preserve"> seachas i gcás go raibh teagmháil déanta leis an bhFoireann Aistrithe Chóir roimh ré.</w:t>
      </w:r>
    </w:p>
    <w:p w14:paraId="30218D4E" w14:textId="77777777" w:rsidR="006A25A3" w:rsidRPr="00A033B7" w:rsidRDefault="00504148">
      <w:pPr>
        <w:pStyle w:val="BodyText"/>
        <w:ind w:left="940"/>
        <w:rPr>
          <w:sz w:val="20"/>
        </w:rPr>
      </w:pPr>
      <w:r w:rsidRPr="00A033B7">
        <w:rPr>
          <w:noProof/>
          <w:sz w:val="20"/>
        </w:rPr>
        <w:drawing>
          <wp:inline distT="0" distB="0" distL="0" distR="0" wp14:anchorId="44F02E41" wp14:editId="592C0DBA">
            <wp:extent cx="5240385" cy="238315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5250943" cy="2387956"/>
                    </a:xfrm>
                    <a:prstGeom prst="rect">
                      <a:avLst/>
                    </a:prstGeom>
                  </pic:spPr>
                </pic:pic>
              </a:graphicData>
            </a:graphic>
          </wp:inline>
        </w:drawing>
      </w:r>
    </w:p>
    <w:tbl>
      <w:tblPr>
        <w:tblStyle w:val="TableGrid"/>
        <w:tblW w:w="10846" w:type="dxa"/>
        <w:tblLayout w:type="fixed"/>
        <w:tblLook w:val="04A0" w:firstRow="1" w:lastRow="0" w:firstColumn="1" w:lastColumn="0" w:noHBand="0" w:noVBand="1"/>
      </w:tblPr>
      <w:tblGrid>
        <w:gridCol w:w="5423"/>
        <w:gridCol w:w="5423"/>
      </w:tblGrid>
      <w:tr w:rsidR="00475BAD" w:rsidRPr="00A033B7" w14:paraId="748FB6F7" w14:textId="77777777" w:rsidTr="00475BAD">
        <w:tc>
          <w:tcPr>
            <w:tcW w:w="5423" w:type="dxa"/>
          </w:tcPr>
          <w:p w14:paraId="766E1229" w14:textId="77777777" w:rsidR="00475BAD" w:rsidRPr="00A033B7" w:rsidRDefault="00475BAD" w:rsidP="00475BAD">
            <w:pPr>
              <w:pStyle w:val="BodyText"/>
              <w:rPr>
                <w:b/>
              </w:rPr>
            </w:pPr>
            <w:proofErr w:type="spellStart"/>
            <w:r w:rsidRPr="00A033B7">
              <w:rPr>
                <w:b/>
              </w:rPr>
              <w:t>ROSCOMMON</w:t>
            </w:r>
            <w:proofErr w:type="spellEnd"/>
          </w:p>
        </w:tc>
        <w:tc>
          <w:tcPr>
            <w:tcW w:w="5423" w:type="dxa"/>
          </w:tcPr>
          <w:p w14:paraId="0B216157" w14:textId="44FA5E69" w:rsidR="00475BAD" w:rsidRPr="00A033B7" w:rsidRDefault="00475BAD" w:rsidP="00475BAD">
            <w:pPr>
              <w:pStyle w:val="BodyText"/>
              <w:rPr>
                <w:b/>
              </w:rPr>
            </w:pPr>
            <w:r w:rsidRPr="00A033B7">
              <w:rPr>
                <w:b/>
              </w:rPr>
              <w:t>ROS COMÁIN</w:t>
            </w:r>
          </w:p>
        </w:tc>
      </w:tr>
      <w:tr w:rsidR="00475BAD" w:rsidRPr="00A033B7" w14:paraId="483A6876" w14:textId="77777777" w:rsidTr="00475BAD">
        <w:tc>
          <w:tcPr>
            <w:tcW w:w="5423" w:type="dxa"/>
          </w:tcPr>
          <w:p w14:paraId="486B24A1" w14:textId="77777777" w:rsidR="00475BAD" w:rsidRPr="00A033B7" w:rsidRDefault="00475BAD" w:rsidP="00475BAD">
            <w:pPr>
              <w:pStyle w:val="BodyText"/>
              <w:rPr>
                <w:b/>
              </w:rPr>
            </w:pPr>
            <w:proofErr w:type="spellStart"/>
            <w:r w:rsidRPr="00A033B7">
              <w:rPr>
                <w:b/>
              </w:rPr>
              <w:t>LONGFORD</w:t>
            </w:r>
            <w:proofErr w:type="spellEnd"/>
          </w:p>
        </w:tc>
        <w:tc>
          <w:tcPr>
            <w:tcW w:w="5423" w:type="dxa"/>
          </w:tcPr>
          <w:p w14:paraId="054CD4AF" w14:textId="5404C2E0" w:rsidR="00475BAD" w:rsidRPr="00A033B7" w:rsidRDefault="00475BAD" w:rsidP="00475BAD">
            <w:pPr>
              <w:pStyle w:val="BodyText"/>
              <w:rPr>
                <w:b/>
              </w:rPr>
            </w:pPr>
            <w:r w:rsidRPr="00A033B7">
              <w:rPr>
                <w:b/>
              </w:rPr>
              <w:t>LONGFORT</w:t>
            </w:r>
          </w:p>
        </w:tc>
      </w:tr>
      <w:tr w:rsidR="00475BAD" w:rsidRPr="00A033B7" w14:paraId="09EA2345" w14:textId="77777777" w:rsidTr="00475BAD">
        <w:tc>
          <w:tcPr>
            <w:tcW w:w="5423" w:type="dxa"/>
          </w:tcPr>
          <w:p w14:paraId="03C64E76" w14:textId="77777777" w:rsidR="00475BAD" w:rsidRPr="00A033B7" w:rsidRDefault="00475BAD" w:rsidP="00475BAD">
            <w:pPr>
              <w:pStyle w:val="BodyText"/>
              <w:rPr>
                <w:b/>
              </w:rPr>
            </w:pPr>
            <w:r w:rsidRPr="00A033B7">
              <w:rPr>
                <w:b/>
              </w:rPr>
              <w:t>GALWAY</w:t>
            </w:r>
          </w:p>
        </w:tc>
        <w:tc>
          <w:tcPr>
            <w:tcW w:w="5423" w:type="dxa"/>
          </w:tcPr>
          <w:p w14:paraId="4FC0F42B" w14:textId="55B4F852" w:rsidR="00475BAD" w:rsidRPr="00A033B7" w:rsidRDefault="00475BAD" w:rsidP="00475BAD">
            <w:pPr>
              <w:pStyle w:val="BodyText"/>
              <w:rPr>
                <w:b/>
              </w:rPr>
            </w:pPr>
            <w:r w:rsidRPr="00A033B7">
              <w:rPr>
                <w:b/>
              </w:rPr>
              <w:t>GAILLIMH</w:t>
            </w:r>
          </w:p>
        </w:tc>
      </w:tr>
      <w:tr w:rsidR="00475BAD" w:rsidRPr="00A033B7" w14:paraId="5343C174" w14:textId="77777777" w:rsidTr="00475BAD">
        <w:tc>
          <w:tcPr>
            <w:tcW w:w="5423" w:type="dxa"/>
          </w:tcPr>
          <w:p w14:paraId="7657D10D" w14:textId="77777777" w:rsidR="00475BAD" w:rsidRPr="00A033B7" w:rsidRDefault="00475BAD" w:rsidP="00475BAD">
            <w:pPr>
              <w:pStyle w:val="BodyText"/>
              <w:rPr>
                <w:b/>
              </w:rPr>
            </w:pPr>
            <w:proofErr w:type="spellStart"/>
            <w:r w:rsidRPr="00A033B7">
              <w:rPr>
                <w:b/>
              </w:rPr>
              <w:t>WESTMEATH</w:t>
            </w:r>
            <w:proofErr w:type="spellEnd"/>
          </w:p>
        </w:tc>
        <w:tc>
          <w:tcPr>
            <w:tcW w:w="5423" w:type="dxa"/>
          </w:tcPr>
          <w:p w14:paraId="6B3CE6AD" w14:textId="1AA73FAD" w:rsidR="00475BAD" w:rsidRPr="00A033B7" w:rsidRDefault="00475BAD" w:rsidP="00475BAD">
            <w:pPr>
              <w:pStyle w:val="BodyText"/>
              <w:rPr>
                <w:b/>
              </w:rPr>
            </w:pPr>
            <w:r w:rsidRPr="00A033B7">
              <w:rPr>
                <w:b/>
              </w:rPr>
              <w:t>AN IARMHÍ</w:t>
            </w:r>
          </w:p>
        </w:tc>
      </w:tr>
      <w:tr w:rsidR="00475BAD" w:rsidRPr="00A033B7" w14:paraId="4432A086" w14:textId="77777777" w:rsidTr="00475BAD">
        <w:tc>
          <w:tcPr>
            <w:tcW w:w="5423" w:type="dxa"/>
          </w:tcPr>
          <w:p w14:paraId="69615528" w14:textId="77777777" w:rsidR="00475BAD" w:rsidRPr="00A033B7" w:rsidRDefault="00475BAD" w:rsidP="00475BAD">
            <w:pPr>
              <w:pStyle w:val="BodyText"/>
              <w:rPr>
                <w:b/>
              </w:rPr>
            </w:pPr>
            <w:r w:rsidRPr="00A033B7">
              <w:rPr>
                <w:b/>
              </w:rPr>
              <w:t>KILDARE</w:t>
            </w:r>
          </w:p>
        </w:tc>
        <w:tc>
          <w:tcPr>
            <w:tcW w:w="5423" w:type="dxa"/>
          </w:tcPr>
          <w:p w14:paraId="0158BAF9" w14:textId="1D429A2E" w:rsidR="00475BAD" w:rsidRPr="00A033B7" w:rsidRDefault="00475BAD" w:rsidP="00475BAD">
            <w:pPr>
              <w:pStyle w:val="BodyText"/>
              <w:rPr>
                <w:b/>
              </w:rPr>
            </w:pPr>
            <w:r w:rsidRPr="00A033B7">
              <w:rPr>
                <w:b/>
              </w:rPr>
              <w:t>CILL DARA</w:t>
            </w:r>
          </w:p>
        </w:tc>
      </w:tr>
      <w:tr w:rsidR="00475BAD" w:rsidRPr="00A033B7" w14:paraId="330E5526" w14:textId="77777777" w:rsidTr="00475BAD">
        <w:tc>
          <w:tcPr>
            <w:tcW w:w="5423" w:type="dxa"/>
          </w:tcPr>
          <w:p w14:paraId="65451629" w14:textId="77777777" w:rsidR="00475BAD" w:rsidRPr="00A033B7" w:rsidRDefault="00475BAD" w:rsidP="00475BAD">
            <w:pPr>
              <w:pStyle w:val="BodyText"/>
              <w:rPr>
                <w:b/>
              </w:rPr>
            </w:pPr>
            <w:proofErr w:type="spellStart"/>
            <w:r w:rsidRPr="00A033B7">
              <w:rPr>
                <w:b/>
              </w:rPr>
              <w:t>TIPPERARY</w:t>
            </w:r>
            <w:proofErr w:type="spellEnd"/>
          </w:p>
        </w:tc>
        <w:tc>
          <w:tcPr>
            <w:tcW w:w="5423" w:type="dxa"/>
          </w:tcPr>
          <w:p w14:paraId="411708FC" w14:textId="1F219162" w:rsidR="00475BAD" w:rsidRPr="00A033B7" w:rsidRDefault="00475BAD" w:rsidP="00475BAD">
            <w:pPr>
              <w:pStyle w:val="BodyText"/>
              <w:rPr>
                <w:b/>
              </w:rPr>
            </w:pPr>
            <w:r w:rsidRPr="00A033B7">
              <w:rPr>
                <w:b/>
              </w:rPr>
              <w:t>TIOBRAID ÁRANN</w:t>
            </w:r>
          </w:p>
        </w:tc>
      </w:tr>
      <w:tr w:rsidR="00475BAD" w:rsidRPr="00A033B7" w14:paraId="5118BA97" w14:textId="77777777" w:rsidTr="00475BAD">
        <w:tc>
          <w:tcPr>
            <w:tcW w:w="5423" w:type="dxa"/>
          </w:tcPr>
          <w:p w14:paraId="47E560E1" w14:textId="77777777" w:rsidR="00475BAD" w:rsidRPr="00A033B7" w:rsidRDefault="00475BAD" w:rsidP="00475BAD">
            <w:pPr>
              <w:pStyle w:val="BodyText"/>
              <w:rPr>
                <w:b/>
              </w:rPr>
            </w:pPr>
            <w:r w:rsidRPr="00A033B7">
              <w:rPr>
                <w:b/>
              </w:rPr>
              <w:t>LAOIS</w:t>
            </w:r>
          </w:p>
        </w:tc>
        <w:tc>
          <w:tcPr>
            <w:tcW w:w="5423" w:type="dxa"/>
          </w:tcPr>
          <w:p w14:paraId="1550E70D" w14:textId="65D318B1" w:rsidR="00475BAD" w:rsidRPr="00A033B7" w:rsidRDefault="00475BAD" w:rsidP="00475BAD">
            <w:pPr>
              <w:pStyle w:val="BodyText"/>
              <w:rPr>
                <w:b/>
              </w:rPr>
            </w:pPr>
            <w:r w:rsidRPr="00A033B7">
              <w:rPr>
                <w:b/>
              </w:rPr>
              <w:t>LAOIS</w:t>
            </w:r>
          </w:p>
        </w:tc>
      </w:tr>
      <w:tr w:rsidR="00475BAD" w:rsidRPr="00A033B7" w14:paraId="3EF9AD73" w14:textId="77777777" w:rsidTr="00475BAD">
        <w:tc>
          <w:tcPr>
            <w:tcW w:w="5423" w:type="dxa"/>
          </w:tcPr>
          <w:p w14:paraId="3CBB12FD" w14:textId="77777777" w:rsidR="00475BAD" w:rsidRPr="00A033B7" w:rsidRDefault="00475BAD" w:rsidP="00475BAD">
            <w:pPr>
              <w:pStyle w:val="BodyText"/>
              <w:rPr>
                <w:b/>
              </w:rPr>
            </w:pPr>
            <w:proofErr w:type="spellStart"/>
            <w:r w:rsidRPr="00A033B7">
              <w:rPr>
                <w:b/>
              </w:rPr>
              <w:t>OFFALY</w:t>
            </w:r>
            <w:proofErr w:type="spellEnd"/>
          </w:p>
        </w:tc>
        <w:tc>
          <w:tcPr>
            <w:tcW w:w="5423" w:type="dxa"/>
          </w:tcPr>
          <w:p w14:paraId="6E48CA1C" w14:textId="6E673210" w:rsidR="00475BAD" w:rsidRPr="00A033B7" w:rsidRDefault="00475BAD" w:rsidP="00475BAD">
            <w:pPr>
              <w:pStyle w:val="BodyText"/>
              <w:rPr>
                <w:b/>
              </w:rPr>
            </w:pPr>
            <w:r w:rsidRPr="00A033B7">
              <w:rPr>
                <w:b/>
              </w:rPr>
              <w:t>UÍBH FHAILÍ</w:t>
            </w:r>
          </w:p>
        </w:tc>
      </w:tr>
    </w:tbl>
    <w:p w14:paraId="590FCA42" w14:textId="7039DA06" w:rsidR="00475BAD" w:rsidRPr="00A033B7" w:rsidRDefault="00475BAD">
      <w:pPr>
        <w:pStyle w:val="BodyText"/>
        <w:rPr>
          <w:b/>
        </w:rPr>
      </w:pPr>
    </w:p>
    <w:p w14:paraId="561912FD" w14:textId="77777777" w:rsidR="006A25A3" w:rsidRPr="00A033B7" w:rsidRDefault="006A25A3">
      <w:pPr>
        <w:pStyle w:val="BodyText"/>
        <w:spacing w:before="4"/>
        <w:rPr>
          <w:b/>
        </w:rPr>
      </w:pPr>
    </w:p>
    <w:p w14:paraId="1AFA6162" w14:textId="77777777" w:rsidR="006A25A3" w:rsidRPr="00A033B7" w:rsidRDefault="00504148">
      <w:pPr>
        <w:ind w:left="940"/>
        <w:jc w:val="both"/>
        <w:rPr>
          <w:i/>
          <w:sz w:val="18"/>
        </w:rPr>
      </w:pPr>
      <w:r w:rsidRPr="00A033B7">
        <w:rPr>
          <w:i/>
          <w:color w:val="44536A"/>
          <w:sz w:val="18"/>
        </w:rPr>
        <w:t xml:space="preserve">Léaráid 1 Limistéar Aistrithe Chóir: </w:t>
      </w:r>
      <w:hyperlink r:id="rId17">
        <w:r w:rsidRPr="00A033B7">
          <w:rPr>
            <w:i/>
            <w:color w:val="0462C1"/>
            <w:sz w:val="18"/>
            <w:u w:val="single" w:color="0462C1"/>
          </w:rPr>
          <w:t>https://eufunds.ie/home/our-funds/just-transition-fund/</w:t>
        </w:r>
      </w:hyperlink>
    </w:p>
    <w:p w14:paraId="1276AE8B" w14:textId="77777777" w:rsidR="006A25A3" w:rsidRPr="00A033B7" w:rsidRDefault="006A25A3">
      <w:pPr>
        <w:jc w:val="both"/>
        <w:rPr>
          <w:sz w:val="18"/>
        </w:rPr>
        <w:sectPr w:rsidR="006A25A3" w:rsidRPr="00A033B7">
          <w:pgSz w:w="11910" w:h="16840"/>
          <w:pgMar w:top="1200" w:right="780" w:bottom="700" w:left="500" w:header="0" w:footer="506" w:gutter="0"/>
          <w:cols w:space="720"/>
        </w:sectPr>
      </w:pPr>
    </w:p>
    <w:p w14:paraId="6E12B7FA" w14:textId="77777777" w:rsidR="006A25A3" w:rsidRPr="00A033B7" w:rsidRDefault="00504148">
      <w:pPr>
        <w:pStyle w:val="BodyText"/>
        <w:spacing w:line="20" w:lineRule="exact"/>
        <w:ind w:left="100"/>
        <w:rPr>
          <w:sz w:val="2"/>
        </w:rPr>
      </w:pPr>
      <w:r w:rsidRPr="00A033B7">
        <w:rPr>
          <w:noProof/>
          <w:sz w:val="2"/>
        </w:rPr>
        <w:lastRenderedPageBreak/>
        <mc:AlternateContent>
          <mc:Choice Requires="wpg">
            <w:drawing>
              <wp:inline distT="0" distB="0" distL="0" distR="0" wp14:anchorId="1232E236" wp14:editId="451CEBFD">
                <wp:extent cx="6285230" cy="63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5230" cy="6350"/>
                          <a:chOff x="0" y="0"/>
                          <a:chExt cx="6285230" cy="6350"/>
                        </a:xfrm>
                      </wpg:grpSpPr>
                      <wps:wsp>
                        <wps:cNvPr id="12" name="Graphic 12"/>
                        <wps:cNvSpPr/>
                        <wps:spPr>
                          <a:xfrm>
                            <a:off x="0" y="0"/>
                            <a:ext cx="6285230" cy="6350"/>
                          </a:xfrm>
                          <a:custGeom>
                            <a:avLst/>
                            <a:gdLst/>
                            <a:ahLst/>
                            <a:cxnLst/>
                            <a:rect l="l" t="t" r="r" b="b"/>
                            <a:pathLst>
                              <a:path w="6285230" h="6350">
                                <a:moveTo>
                                  <a:pt x="6284722" y="0"/>
                                </a:moveTo>
                                <a:lnTo>
                                  <a:pt x="0" y="0"/>
                                </a:lnTo>
                                <a:lnTo>
                                  <a:pt x="0" y="6096"/>
                                </a:lnTo>
                                <a:lnTo>
                                  <a:pt x="6284722" y="6096"/>
                                </a:lnTo>
                                <a:lnTo>
                                  <a:pt x="62847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9C4398" id="Group 11" o:spid="_x0000_s1026" style="width:494.9pt;height:.5pt;mso-position-horizontal-relative:char;mso-position-vertical-relative:line" coordsize="628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">
                <v:shape id="Graphic 12" o:spid="_x0000_s1027" style="position:absolute;width:62852;height:63;visibility:visible;mso-wrap-style:square;v-text-anchor:top" coordsize="6285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" path="m6284722,l,,,6096r6284722,l6284722,xe" fillcolor="black" stroked="f">
                  <v:path arrowok="t"/>
                </v:shape>
                <w10:anchorlock/>
              </v:group>
            </w:pict>
          </mc:Fallback>
        </mc:AlternateContent>
      </w:r>
    </w:p>
    <w:p w14:paraId="5F28D579" w14:textId="77777777" w:rsidR="006A25A3" w:rsidRPr="00A033B7" w:rsidRDefault="00504148">
      <w:pPr>
        <w:pStyle w:val="Heading1"/>
        <w:numPr>
          <w:ilvl w:val="0"/>
          <w:numId w:val="26"/>
        </w:numPr>
        <w:tabs>
          <w:tab w:val="left" w:pos="1393"/>
        </w:tabs>
        <w:spacing w:before="73"/>
        <w:ind w:left="1393" w:hanging="1265"/>
      </w:pPr>
      <w:bookmarkStart w:id="5" w:name="_bookmark5"/>
      <w:bookmarkEnd w:id="5"/>
      <w:r w:rsidRPr="00A033B7">
        <w:rPr>
          <w:color w:val="004E46"/>
        </w:rPr>
        <w:t xml:space="preserve">Scéim Fócais </w:t>
      </w:r>
      <w:proofErr w:type="spellStart"/>
      <w:r w:rsidRPr="00A033B7">
        <w:rPr>
          <w:color w:val="004E46"/>
        </w:rPr>
        <w:t>SBÁFA</w:t>
      </w:r>
      <w:proofErr w:type="spellEnd"/>
      <w:r w:rsidRPr="00A033B7">
        <w:rPr>
          <w:color w:val="004E46"/>
        </w:rPr>
        <w:t xml:space="preserve"> 2024</w:t>
      </w:r>
    </w:p>
    <w:p w14:paraId="3C927346" w14:textId="77777777" w:rsidR="006A25A3" w:rsidRPr="00A033B7" w:rsidRDefault="00504148">
      <w:pPr>
        <w:pStyle w:val="BodyText"/>
        <w:spacing w:before="243" w:line="360" w:lineRule="auto"/>
        <w:ind w:left="940" w:right="652"/>
        <w:jc w:val="both"/>
      </w:pPr>
      <w:r w:rsidRPr="00A033B7">
        <w:t xml:space="preserve">I gcomhréir le </w:t>
      </w:r>
      <w:hyperlink r:id="rId18">
        <w:r w:rsidRPr="00A033B7">
          <w:rPr>
            <w:i/>
            <w:color w:val="0462C1"/>
            <w:u w:val="single" w:color="0462C1"/>
          </w:rPr>
          <w:t>Téigh Amach Faoin Aer</w:t>
        </w:r>
      </w:hyperlink>
      <w:r w:rsidRPr="00A033B7">
        <w:rPr>
          <w:i/>
        </w:rPr>
        <w:t>,</w:t>
      </w:r>
      <w:r w:rsidRPr="00A033B7">
        <w:t xml:space="preserve"> sainmhínítear áineas faoin aer mar ghníomhaíochtaí a bhíonn ar bun i dtimpeallacht nádúrtha, amhail siúl, curachóireacht, rothaíocht sléibhe agus snámh fiáin. Níl gníomhaíochtaí a bhíonn ar bun taobh amuigh ar chúrsaí teoranta nó ar pháirceanna (amhail páirceanna gailf, peile agus </w:t>
      </w:r>
      <w:proofErr w:type="spellStart"/>
      <w:r w:rsidRPr="00A033B7">
        <w:t>seóléimneach</w:t>
      </w:r>
      <w:proofErr w:type="spellEnd"/>
      <w:r w:rsidRPr="00A033B7">
        <w:t xml:space="preserve">) ná gníomhaíochtaí innealta (amhail </w:t>
      </w:r>
      <w:proofErr w:type="spellStart"/>
      <w:r w:rsidRPr="00A033B7">
        <w:t>cuadrothaíocht</w:t>
      </w:r>
      <w:proofErr w:type="spellEnd"/>
      <w:r w:rsidRPr="00A033B7">
        <w:t xml:space="preserve">/rothaíocht streachailte) san áireamh. Dá bhrí sin, níl na gníomhaíochtaí seo incháilithe do mhaoiniú faoi </w:t>
      </w:r>
      <w:proofErr w:type="spellStart"/>
      <w:r w:rsidRPr="00A033B7">
        <w:t>SBÁFA</w:t>
      </w:r>
      <w:proofErr w:type="spellEnd"/>
      <w:r w:rsidRPr="00A033B7">
        <w:t>. Is féidir tuilleadh eolais maidir leis an sainmhíniú a aimsiú sa Straitéis.</w:t>
      </w:r>
    </w:p>
    <w:p w14:paraId="595D28FB" w14:textId="77777777" w:rsidR="006A25A3" w:rsidRPr="00A033B7" w:rsidRDefault="006A25A3">
      <w:pPr>
        <w:pStyle w:val="BodyText"/>
        <w:spacing w:before="135"/>
      </w:pPr>
    </w:p>
    <w:p w14:paraId="65FA1C3E" w14:textId="15E85A13" w:rsidR="006A25A3" w:rsidRPr="00A033B7" w:rsidRDefault="00F574EC">
      <w:pPr>
        <w:pStyle w:val="BodyText"/>
        <w:ind w:left="990"/>
        <w:jc w:val="both"/>
      </w:pPr>
      <w:r w:rsidRPr="00A033B7">
        <w:rPr>
          <w:noProof/>
          <w:sz w:val="9"/>
        </w:rPr>
        <mc:AlternateContent>
          <mc:Choice Requires="wps">
            <w:drawing>
              <wp:anchor distT="45720" distB="45720" distL="114300" distR="114300" simplePos="0" relativeHeight="251664384" behindDoc="0" locked="0" layoutInCell="1" allowOverlap="1" wp14:anchorId="79DEA5AD" wp14:editId="1FA5A4D9">
                <wp:simplePos x="0" y="0"/>
                <wp:positionH relativeFrom="column">
                  <wp:posOffset>225425</wp:posOffset>
                </wp:positionH>
                <wp:positionV relativeFrom="paragraph">
                  <wp:posOffset>210185</wp:posOffset>
                </wp:positionV>
                <wp:extent cx="2520315" cy="516255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162550"/>
                        </a:xfrm>
                        <a:prstGeom prst="rect">
                          <a:avLst/>
                        </a:prstGeom>
                        <a:solidFill>
                          <a:srgbClr val="FFFFFF"/>
                        </a:solidFill>
                        <a:ln w="9525">
                          <a:solidFill>
                            <a:srgbClr val="000000"/>
                          </a:solidFill>
                          <a:miter lim="800000"/>
                          <a:headEnd/>
                          <a:tailEnd/>
                        </a:ln>
                      </wps:spPr>
                      <wps:txbx>
                        <w:txbxContent>
                          <w:tbl>
                            <w:tblPr>
                              <w:tblStyle w:val="TableGrid"/>
                              <w:tblW w:w="3682" w:type="dxa"/>
                              <w:tblLayout w:type="fixed"/>
                              <w:tblLook w:val="04A0" w:firstRow="1" w:lastRow="0" w:firstColumn="1" w:lastColumn="0" w:noHBand="0" w:noVBand="1"/>
                            </w:tblPr>
                            <w:tblGrid>
                              <w:gridCol w:w="1841"/>
                              <w:gridCol w:w="1841"/>
                            </w:tblGrid>
                            <w:tr w:rsidR="00F574EC" w:rsidRPr="004F4636" w14:paraId="28EC3371" w14:textId="77777777" w:rsidTr="00F574EC">
                              <w:tc>
                                <w:tcPr>
                                  <w:tcW w:w="1841" w:type="dxa"/>
                                </w:tcPr>
                                <w:p w14:paraId="763D5C70" w14:textId="77777777" w:rsidR="00F574EC" w:rsidRPr="004F4636" w:rsidRDefault="00F574EC" w:rsidP="00F574EC">
                                  <w:r w:rsidRPr="004F4636">
                                    <w:t>Land-Based</w:t>
                                  </w:r>
                                </w:p>
                              </w:tc>
                              <w:tc>
                                <w:tcPr>
                                  <w:tcW w:w="1841" w:type="dxa"/>
                                </w:tcPr>
                                <w:p w14:paraId="0D4394EB" w14:textId="7F0C2877" w:rsidR="00F574EC" w:rsidRPr="004F4636" w:rsidRDefault="00F574EC" w:rsidP="00F574EC">
                                  <w:r w:rsidRPr="004F4636">
                                    <w:t>Talamh-bhunaithe</w:t>
                                  </w:r>
                                </w:p>
                              </w:tc>
                            </w:tr>
                            <w:tr w:rsidR="00F574EC" w:rsidRPr="004F4636" w14:paraId="59CC311B" w14:textId="77777777" w:rsidTr="00F574EC">
                              <w:tc>
                                <w:tcPr>
                                  <w:tcW w:w="1841" w:type="dxa"/>
                                </w:tcPr>
                                <w:p w14:paraId="087E2EDA" w14:textId="77777777" w:rsidR="00F574EC" w:rsidRPr="004F4636" w:rsidRDefault="00F574EC" w:rsidP="00F574EC">
                                  <w:r w:rsidRPr="004F4636">
                                    <w:t>Water-Based</w:t>
                                  </w:r>
                                </w:p>
                              </w:tc>
                              <w:tc>
                                <w:tcPr>
                                  <w:tcW w:w="1841" w:type="dxa"/>
                                </w:tcPr>
                                <w:p w14:paraId="54AFB4F7" w14:textId="1079533F" w:rsidR="00F574EC" w:rsidRPr="004F4636" w:rsidRDefault="00F574EC" w:rsidP="00F574EC">
                                  <w:r w:rsidRPr="004F4636">
                                    <w:t>Uisce-bhunaithe</w:t>
                                  </w:r>
                                </w:p>
                              </w:tc>
                            </w:tr>
                            <w:tr w:rsidR="00F574EC" w:rsidRPr="004F4636" w14:paraId="75C61957" w14:textId="77777777" w:rsidTr="00F574EC">
                              <w:tc>
                                <w:tcPr>
                                  <w:tcW w:w="1841" w:type="dxa"/>
                                </w:tcPr>
                                <w:p w14:paraId="0984C1A3" w14:textId="77777777" w:rsidR="00F574EC" w:rsidRPr="004F4636" w:rsidRDefault="00F574EC" w:rsidP="00F574EC">
                                  <w:r w:rsidRPr="004F4636">
                                    <w:t>Air-Based</w:t>
                                  </w:r>
                                </w:p>
                              </w:tc>
                              <w:tc>
                                <w:tcPr>
                                  <w:tcW w:w="1841" w:type="dxa"/>
                                </w:tcPr>
                                <w:p w14:paraId="676A32BD" w14:textId="197B4EA9" w:rsidR="00F574EC" w:rsidRPr="004F4636" w:rsidRDefault="00F574EC" w:rsidP="00F574EC">
                                  <w:r w:rsidRPr="004F4636">
                                    <w:t>Aer-bhunaithe</w:t>
                                  </w:r>
                                </w:p>
                              </w:tc>
                            </w:tr>
                            <w:tr w:rsidR="00F574EC" w:rsidRPr="004F4636" w14:paraId="431F85F9" w14:textId="77777777" w:rsidTr="00F574EC">
                              <w:tc>
                                <w:tcPr>
                                  <w:tcW w:w="1841" w:type="dxa"/>
                                </w:tcPr>
                                <w:p w14:paraId="4BC71165" w14:textId="77777777" w:rsidR="00F574EC" w:rsidRPr="004F4636" w:rsidRDefault="00F574EC" w:rsidP="00F574EC">
                                  <w:r w:rsidRPr="004F4636">
                                    <w:t>Walking</w:t>
                                  </w:r>
                                </w:p>
                              </w:tc>
                              <w:tc>
                                <w:tcPr>
                                  <w:tcW w:w="1841" w:type="dxa"/>
                                </w:tcPr>
                                <w:p w14:paraId="0240809E" w14:textId="2A857AC5" w:rsidR="00F574EC" w:rsidRPr="004F4636" w:rsidRDefault="00F574EC" w:rsidP="00F574EC">
                                  <w:r w:rsidRPr="004F4636">
                                    <w:t>Siúil</w:t>
                                  </w:r>
                                </w:p>
                              </w:tc>
                            </w:tr>
                            <w:tr w:rsidR="00F574EC" w:rsidRPr="004F4636" w14:paraId="1F84B664" w14:textId="77777777" w:rsidTr="00F574EC">
                              <w:tc>
                                <w:tcPr>
                                  <w:tcW w:w="1841" w:type="dxa"/>
                                </w:tcPr>
                                <w:p w14:paraId="2B637959" w14:textId="77777777" w:rsidR="00F574EC" w:rsidRPr="004F4636" w:rsidRDefault="00F574EC" w:rsidP="00F574EC">
                                  <w:r w:rsidRPr="004F4636">
                                    <w:t>Hillwalking/Hiking</w:t>
                                  </w:r>
                                </w:p>
                              </w:tc>
                              <w:tc>
                                <w:tcPr>
                                  <w:tcW w:w="1841" w:type="dxa"/>
                                </w:tcPr>
                                <w:p w14:paraId="3FFACC5C" w14:textId="5DC39515" w:rsidR="00F574EC" w:rsidRPr="004F4636" w:rsidRDefault="00F574EC" w:rsidP="00F574EC">
                                  <w:r w:rsidRPr="004F4636">
                                    <w:t>Cnocadóireacht/Fánaíocht</w:t>
                                  </w:r>
                                </w:p>
                              </w:tc>
                            </w:tr>
                            <w:tr w:rsidR="00F574EC" w:rsidRPr="004F4636" w14:paraId="56461ECC" w14:textId="77777777" w:rsidTr="00F574EC">
                              <w:tc>
                                <w:tcPr>
                                  <w:tcW w:w="1841" w:type="dxa"/>
                                </w:tcPr>
                                <w:p w14:paraId="4155DED0" w14:textId="77777777" w:rsidR="00F574EC" w:rsidRPr="004F4636" w:rsidRDefault="00F574EC" w:rsidP="00F574EC">
                                  <w:r w:rsidRPr="004F4636">
                                    <w:t>Leisure cycling</w:t>
                                  </w:r>
                                </w:p>
                              </w:tc>
                              <w:tc>
                                <w:tcPr>
                                  <w:tcW w:w="1841" w:type="dxa"/>
                                </w:tcPr>
                                <w:p w14:paraId="0259698C" w14:textId="333B2557" w:rsidR="00F574EC" w:rsidRPr="004F4636" w:rsidRDefault="00F574EC" w:rsidP="00F574EC">
                                  <w:r w:rsidRPr="004F4636">
                                    <w:t>Rothaíocht áineasa</w:t>
                                  </w:r>
                                </w:p>
                              </w:tc>
                            </w:tr>
                            <w:tr w:rsidR="00F574EC" w:rsidRPr="004F4636" w14:paraId="3FA0187A" w14:textId="77777777" w:rsidTr="00F574EC">
                              <w:tc>
                                <w:tcPr>
                                  <w:tcW w:w="1841" w:type="dxa"/>
                                </w:tcPr>
                                <w:p w14:paraId="5B184EA6" w14:textId="77777777" w:rsidR="00F574EC" w:rsidRPr="004F4636" w:rsidRDefault="00F574EC" w:rsidP="00F574EC">
                                  <w:r w:rsidRPr="004F4636">
                                    <w:t>Mountain biking</w:t>
                                  </w:r>
                                </w:p>
                              </w:tc>
                              <w:tc>
                                <w:tcPr>
                                  <w:tcW w:w="1841" w:type="dxa"/>
                                </w:tcPr>
                                <w:p w14:paraId="28C85192" w14:textId="7F1444DB" w:rsidR="00F574EC" w:rsidRPr="004F4636" w:rsidRDefault="00F574EC" w:rsidP="00F574EC">
                                  <w:r w:rsidRPr="004F4636">
                                    <w:t>Rothaíocht sléibhe</w:t>
                                  </w:r>
                                </w:p>
                              </w:tc>
                            </w:tr>
                            <w:tr w:rsidR="00F574EC" w:rsidRPr="004F4636" w14:paraId="03A4C72A" w14:textId="77777777" w:rsidTr="00F574EC">
                              <w:tc>
                                <w:tcPr>
                                  <w:tcW w:w="1841" w:type="dxa"/>
                                </w:tcPr>
                                <w:p w14:paraId="7BD7E46C" w14:textId="77777777" w:rsidR="00F574EC" w:rsidRPr="004F4636" w:rsidRDefault="00F574EC" w:rsidP="00F574EC">
                                  <w:r w:rsidRPr="004F4636">
                                    <w:t>Horse riding</w:t>
                                  </w:r>
                                </w:p>
                              </w:tc>
                              <w:tc>
                                <w:tcPr>
                                  <w:tcW w:w="1841" w:type="dxa"/>
                                </w:tcPr>
                                <w:p w14:paraId="767414CC" w14:textId="47A285FC" w:rsidR="00F574EC" w:rsidRPr="004F4636" w:rsidRDefault="00F574EC" w:rsidP="00F574EC">
                                  <w:r w:rsidRPr="004F4636">
                                    <w:t>Marcaíocht</w:t>
                                  </w:r>
                                </w:p>
                              </w:tc>
                            </w:tr>
                            <w:tr w:rsidR="00F574EC" w:rsidRPr="004F4636" w14:paraId="7B4B2758" w14:textId="77777777" w:rsidTr="00F574EC">
                              <w:tc>
                                <w:tcPr>
                                  <w:tcW w:w="1841" w:type="dxa"/>
                                </w:tcPr>
                                <w:p w14:paraId="6379520C" w14:textId="77777777" w:rsidR="00F574EC" w:rsidRPr="004F4636" w:rsidRDefault="00F574EC" w:rsidP="00F574EC">
                                  <w:r w:rsidRPr="004F4636">
                                    <w:t>Running</w:t>
                                  </w:r>
                                </w:p>
                              </w:tc>
                              <w:tc>
                                <w:tcPr>
                                  <w:tcW w:w="1841" w:type="dxa"/>
                                </w:tcPr>
                                <w:p w14:paraId="0D89DA8A" w14:textId="40FAFB46" w:rsidR="00F574EC" w:rsidRPr="004F4636" w:rsidRDefault="00F574EC" w:rsidP="00F574EC">
                                  <w:r w:rsidRPr="004F4636">
                                    <w:t>Rith</w:t>
                                  </w:r>
                                </w:p>
                              </w:tc>
                            </w:tr>
                            <w:tr w:rsidR="00F574EC" w:rsidRPr="004F4636" w14:paraId="44ED2A8A" w14:textId="77777777" w:rsidTr="00F574EC">
                              <w:tc>
                                <w:tcPr>
                                  <w:tcW w:w="1841" w:type="dxa"/>
                                </w:tcPr>
                                <w:p w14:paraId="0D3152C8" w14:textId="77777777" w:rsidR="00F574EC" w:rsidRPr="004F4636" w:rsidRDefault="00F574EC" w:rsidP="00F574EC">
                                  <w:r w:rsidRPr="004F4636">
                                    <w:t>Orienteering</w:t>
                                  </w:r>
                                </w:p>
                              </w:tc>
                              <w:tc>
                                <w:tcPr>
                                  <w:tcW w:w="1841" w:type="dxa"/>
                                </w:tcPr>
                                <w:p w14:paraId="7968275D" w14:textId="77868764" w:rsidR="00F574EC" w:rsidRPr="004F4636" w:rsidRDefault="00F574EC" w:rsidP="00F574EC">
                                  <w:r w:rsidRPr="004F4636">
                                    <w:t>Treodóireacht</w:t>
                                  </w:r>
                                </w:p>
                              </w:tc>
                            </w:tr>
                            <w:tr w:rsidR="00F574EC" w:rsidRPr="004F4636" w14:paraId="50CD3E96" w14:textId="77777777" w:rsidTr="00F574EC">
                              <w:tc>
                                <w:tcPr>
                                  <w:tcW w:w="1841" w:type="dxa"/>
                                </w:tcPr>
                                <w:p w14:paraId="5985B6A4" w14:textId="77777777" w:rsidR="00F574EC" w:rsidRPr="004F4636" w:rsidRDefault="00F574EC" w:rsidP="00F574EC">
                                  <w:r w:rsidRPr="004F4636">
                                    <w:t>Bouldering, Scrambling, Rockclimbing, Mountaineering</w:t>
                                  </w:r>
                                </w:p>
                              </w:tc>
                              <w:tc>
                                <w:tcPr>
                                  <w:tcW w:w="1841" w:type="dxa"/>
                                </w:tcPr>
                                <w:p w14:paraId="445D69C7" w14:textId="7F04F4CB" w:rsidR="00F574EC" w:rsidRPr="004F4636" w:rsidRDefault="00F574EC" w:rsidP="00F574EC">
                                  <w:r w:rsidRPr="004F4636">
                                    <w:t>Bollánóireacht, Crúbadóireacht, Ailleadóireacht, Sléibhteoireacht</w:t>
                                  </w:r>
                                </w:p>
                              </w:tc>
                            </w:tr>
                            <w:tr w:rsidR="00F574EC" w:rsidRPr="004F4636" w14:paraId="75FFC8B3" w14:textId="77777777" w:rsidTr="00F574EC">
                              <w:tc>
                                <w:tcPr>
                                  <w:tcW w:w="1841" w:type="dxa"/>
                                </w:tcPr>
                                <w:p w14:paraId="6CE6E139" w14:textId="77777777" w:rsidR="00F574EC" w:rsidRPr="004F4636" w:rsidRDefault="00F574EC" w:rsidP="00F574EC">
                                  <w:r w:rsidRPr="004F4636">
                                    <w:t>Caving</w:t>
                                  </w:r>
                                </w:p>
                              </w:tc>
                              <w:tc>
                                <w:tcPr>
                                  <w:tcW w:w="1841" w:type="dxa"/>
                                </w:tcPr>
                                <w:p w14:paraId="49A93A84" w14:textId="7C301E7B" w:rsidR="00F574EC" w:rsidRPr="004F4636" w:rsidRDefault="00F574EC" w:rsidP="00F574EC">
                                  <w:r w:rsidRPr="004F4636">
                                    <w:t>Uaimheadóireacht</w:t>
                                  </w:r>
                                </w:p>
                              </w:tc>
                            </w:tr>
                            <w:tr w:rsidR="00F574EC" w:rsidRPr="004F4636" w14:paraId="2BD27755" w14:textId="77777777" w:rsidTr="00F574EC">
                              <w:tc>
                                <w:tcPr>
                                  <w:tcW w:w="1841" w:type="dxa"/>
                                </w:tcPr>
                                <w:p w14:paraId="70C379BA" w14:textId="77777777" w:rsidR="00F574EC" w:rsidRPr="004F4636" w:rsidRDefault="00F574EC" w:rsidP="00F574EC">
                                  <w:r w:rsidRPr="004F4636">
                                    <w:t>Play in nature</w:t>
                                  </w:r>
                                </w:p>
                              </w:tc>
                              <w:tc>
                                <w:tcPr>
                                  <w:tcW w:w="1841" w:type="dxa"/>
                                </w:tcPr>
                                <w:p w14:paraId="58F86BCA" w14:textId="5D0E55EF" w:rsidR="00F574EC" w:rsidRPr="004F4636" w:rsidRDefault="00F574EC" w:rsidP="00F574EC">
                                  <w:r w:rsidRPr="004F4636">
                                    <w:t>Súgradh sa dúlra</w:t>
                                  </w:r>
                                </w:p>
                              </w:tc>
                            </w:tr>
                            <w:tr w:rsidR="00F574EC" w:rsidRPr="004F4636" w14:paraId="6FDE4C11" w14:textId="77777777" w:rsidTr="00F574EC">
                              <w:tc>
                                <w:tcPr>
                                  <w:tcW w:w="1841" w:type="dxa"/>
                                </w:tcPr>
                                <w:p w14:paraId="4438C175" w14:textId="77777777" w:rsidR="00F574EC" w:rsidRPr="004F4636" w:rsidRDefault="00F574EC" w:rsidP="00F574EC">
                                  <w:r w:rsidRPr="004F4636">
                                    <w:t>Canoeing/Kayaking</w:t>
                                  </w:r>
                                </w:p>
                              </w:tc>
                              <w:tc>
                                <w:tcPr>
                                  <w:tcW w:w="1841" w:type="dxa"/>
                                </w:tcPr>
                                <w:p w14:paraId="780B5AE0" w14:textId="0A039868" w:rsidR="00F574EC" w:rsidRPr="004F4636" w:rsidRDefault="00F574EC" w:rsidP="00F574EC">
                                  <w:r w:rsidRPr="004F4636">
                                    <w:t>Uaimheadóireacht/Cadhcáil</w:t>
                                  </w:r>
                                </w:p>
                              </w:tc>
                            </w:tr>
                            <w:tr w:rsidR="00F574EC" w:rsidRPr="004F4636" w14:paraId="245D6586" w14:textId="77777777" w:rsidTr="00F574EC">
                              <w:tc>
                                <w:tcPr>
                                  <w:tcW w:w="1841" w:type="dxa"/>
                                </w:tcPr>
                                <w:p w14:paraId="3E191832" w14:textId="77777777" w:rsidR="00F574EC" w:rsidRPr="004F4636" w:rsidRDefault="00F574EC" w:rsidP="00F574EC">
                                  <w:r w:rsidRPr="004F4636">
                                    <w:t>Rowing</w:t>
                                  </w:r>
                                </w:p>
                              </w:tc>
                              <w:tc>
                                <w:tcPr>
                                  <w:tcW w:w="1841" w:type="dxa"/>
                                </w:tcPr>
                                <w:p w14:paraId="2B8AE68D" w14:textId="46FA7472" w:rsidR="00F574EC" w:rsidRPr="004F4636" w:rsidRDefault="00F574EC" w:rsidP="00F574EC">
                                  <w:r w:rsidRPr="004F4636">
                                    <w:t>Iomramh</w:t>
                                  </w:r>
                                </w:p>
                              </w:tc>
                            </w:tr>
                            <w:tr w:rsidR="00F574EC" w:rsidRPr="004F4636" w14:paraId="5793F662" w14:textId="77777777" w:rsidTr="00F574EC">
                              <w:tc>
                                <w:tcPr>
                                  <w:tcW w:w="1841" w:type="dxa"/>
                                </w:tcPr>
                                <w:p w14:paraId="2E0C8B97" w14:textId="77777777" w:rsidR="00F574EC" w:rsidRPr="004F4636" w:rsidRDefault="00F574EC" w:rsidP="00F574EC">
                                  <w:r w:rsidRPr="004F4636">
                                    <w:t>Wild swimming</w:t>
                                  </w:r>
                                </w:p>
                              </w:tc>
                              <w:tc>
                                <w:tcPr>
                                  <w:tcW w:w="1841" w:type="dxa"/>
                                </w:tcPr>
                                <w:p w14:paraId="5497BE3D" w14:textId="115208C4" w:rsidR="00F574EC" w:rsidRPr="004F4636" w:rsidRDefault="00F574EC" w:rsidP="00F574EC">
                                  <w:r w:rsidRPr="004F4636">
                                    <w:t>Snámh Fiáin</w:t>
                                  </w:r>
                                </w:p>
                              </w:tc>
                            </w:tr>
                            <w:tr w:rsidR="00F574EC" w:rsidRPr="004F4636" w14:paraId="3B55CA05" w14:textId="77777777" w:rsidTr="00F574EC">
                              <w:tc>
                                <w:tcPr>
                                  <w:tcW w:w="1841" w:type="dxa"/>
                                </w:tcPr>
                                <w:p w14:paraId="625FEB43" w14:textId="77777777" w:rsidR="00F574EC" w:rsidRPr="004F4636" w:rsidRDefault="00F574EC" w:rsidP="00F574EC">
                                  <w:r w:rsidRPr="004F4636">
                                    <w:t>Surfing</w:t>
                                  </w:r>
                                </w:p>
                              </w:tc>
                              <w:tc>
                                <w:tcPr>
                                  <w:tcW w:w="1841" w:type="dxa"/>
                                </w:tcPr>
                                <w:p w14:paraId="6A4DA3FD" w14:textId="13270865" w:rsidR="00F574EC" w:rsidRPr="004F4636" w:rsidRDefault="00F574EC" w:rsidP="00F574EC">
                                  <w:r w:rsidRPr="004F4636">
                                    <w:t>Tonnmharcaíocht</w:t>
                                  </w:r>
                                </w:p>
                              </w:tc>
                            </w:tr>
                            <w:tr w:rsidR="00F574EC" w:rsidRPr="004F4636" w14:paraId="4A4988D9" w14:textId="77777777" w:rsidTr="00F574EC">
                              <w:tc>
                                <w:tcPr>
                                  <w:tcW w:w="1841" w:type="dxa"/>
                                </w:tcPr>
                                <w:p w14:paraId="65340325" w14:textId="77777777" w:rsidR="00F574EC" w:rsidRPr="004F4636" w:rsidRDefault="00F574EC" w:rsidP="00F574EC">
                                  <w:r w:rsidRPr="004F4636">
                                    <w:t>Coasteering</w:t>
                                  </w:r>
                                </w:p>
                              </w:tc>
                              <w:tc>
                                <w:tcPr>
                                  <w:tcW w:w="1841" w:type="dxa"/>
                                </w:tcPr>
                                <w:p w14:paraId="6E3F623C" w14:textId="5B79BF37" w:rsidR="00F574EC" w:rsidRPr="004F4636" w:rsidRDefault="00F574EC" w:rsidP="00F574EC">
                                  <w:r w:rsidRPr="004F4636">
                                    <w:t>Cóstóireacht</w:t>
                                  </w:r>
                                </w:p>
                              </w:tc>
                            </w:tr>
                            <w:tr w:rsidR="00F574EC" w:rsidRPr="004F4636" w14:paraId="376D722F" w14:textId="77777777" w:rsidTr="00F574EC">
                              <w:tc>
                                <w:tcPr>
                                  <w:tcW w:w="1841" w:type="dxa"/>
                                </w:tcPr>
                                <w:p w14:paraId="0213BA2A" w14:textId="77777777" w:rsidR="00F574EC" w:rsidRPr="004F4636" w:rsidRDefault="00F574EC" w:rsidP="00F574EC">
                                  <w:r w:rsidRPr="004F4636">
                                    <w:t>Wind surfing/Kite</w:t>
                                  </w:r>
                                </w:p>
                              </w:tc>
                              <w:tc>
                                <w:tcPr>
                                  <w:tcW w:w="1841" w:type="dxa"/>
                                </w:tcPr>
                                <w:p w14:paraId="2BA30ECA" w14:textId="68A9877B" w:rsidR="00F574EC" w:rsidRPr="004F4636" w:rsidRDefault="00F574EC" w:rsidP="00F574EC">
                                  <w:r w:rsidRPr="004F4636">
                                    <w:t>Gaothshurfáil/Surfáil Eitleoige</w:t>
                                  </w:r>
                                </w:p>
                              </w:tc>
                            </w:tr>
                            <w:tr w:rsidR="00F574EC" w:rsidRPr="004F4636" w14:paraId="08348960" w14:textId="77777777" w:rsidTr="00F574EC">
                              <w:tc>
                                <w:tcPr>
                                  <w:tcW w:w="1841" w:type="dxa"/>
                                </w:tcPr>
                                <w:p w14:paraId="7CC24219" w14:textId="77777777" w:rsidR="00F574EC" w:rsidRPr="004F4636" w:rsidRDefault="00F574EC" w:rsidP="00F574EC">
                                  <w:r w:rsidRPr="004F4636">
                                    <w:t>Sailing</w:t>
                                  </w:r>
                                </w:p>
                              </w:tc>
                              <w:tc>
                                <w:tcPr>
                                  <w:tcW w:w="1841" w:type="dxa"/>
                                </w:tcPr>
                                <w:p w14:paraId="75AA4967" w14:textId="4ABF661B" w:rsidR="00F574EC" w:rsidRPr="004F4636" w:rsidRDefault="00F574EC" w:rsidP="00F574EC">
                                  <w:r w:rsidRPr="004F4636">
                                    <w:t>Seoltóireacht</w:t>
                                  </w:r>
                                </w:p>
                              </w:tc>
                            </w:tr>
                            <w:tr w:rsidR="00F574EC" w:rsidRPr="004F4636" w14:paraId="433C7AD7" w14:textId="77777777" w:rsidTr="00F574EC">
                              <w:tc>
                                <w:tcPr>
                                  <w:tcW w:w="1841" w:type="dxa"/>
                                </w:tcPr>
                                <w:p w14:paraId="6286E35E" w14:textId="77777777" w:rsidR="00F574EC" w:rsidRPr="004F4636" w:rsidRDefault="00F574EC" w:rsidP="00F574EC">
                                  <w:r w:rsidRPr="004F4636">
                                    <w:t>Diving</w:t>
                                  </w:r>
                                </w:p>
                              </w:tc>
                              <w:tc>
                                <w:tcPr>
                                  <w:tcW w:w="1841" w:type="dxa"/>
                                </w:tcPr>
                                <w:p w14:paraId="3E6BAADB" w14:textId="2BBCED48" w:rsidR="00F574EC" w:rsidRPr="004F4636" w:rsidRDefault="00F574EC" w:rsidP="00F574EC">
                                  <w:r w:rsidRPr="004F4636">
                                    <w:t>Tumadóireacht</w:t>
                                  </w:r>
                                </w:p>
                              </w:tc>
                            </w:tr>
                            <w:tr w:rsidR="00F574EC" w:rsidRPr="004F4636" w14:paraId="51351651" w14:textId="77777777" w:rsidTr="00F574EC">
                              <w:tc>
                                <w:tcPr>
                                  <w:tcW w:w="1841" w:type="dxa"/>
                                </w:tcPr>
                                <w:p w14:paraId="02415A0F" w14:textId="77777777" w:rsidR="00F574EC" w:rsidRPr="004F4636" w:rsidRDefault="00F574EC" w:rsidP="00F574EC">
                                  <w:r w:rsidRPr="004F4636">
                                    <w:t>Angling</w:t>
                                  </w:r>
                                </w:p>
                              </w:tc>
                              <w:tc>
                                <w:tcPr>
                                  <w:tcW w:w="1841" w:type="dxa"/>
                                </w:tcPr>
                                <w:p w14:paraId="1819C87A" w14:textId="09E7A3F9" w:rsidR="00F574EC" w:rsidRPr="004F4636" w:rsidRDefault="00F574EC" w:rsidP="00F574EC">
                                  <w:r w:rsidRPr="004F4636">
                                    <w:t>Slatiascaireacht</w:t>
                                  </w:r>
                                </w:p>
                              </w:tc>
                            </w:tr>
                            <w:tr w:rsidR="00F574EC" w:rsidRPr="004F4636" w14:paraId="437DB0FA" w14:textId="77777777" w:rsidTr="00F574EC">
                              <w:tc>
                                <w:tcPr>
                                  <w:tcW w:w="1841" w:type="dxa"/>
                                </w:tcPr>
                                <w:p w14:paraId="7CA5FB90" w14:textId="77777777" w:rsidR="00F574EC" w:rsidRPr="004F4636" w:rsidRDefault="00F574EC" w:rsidP="00F574EC">
                                  <w:r w:rsidRPr="004F4636">
                                    <w:t>Stand up Paddleboarding</w:t>
                                  </w:r>
                                </w:p>
                              </w:tc>
                              <w:tc>
                                <w:tcPr>
                                  <w:tcW w:w="1841" w:type="dxa"/>
                                </w:tcPr>
                                <w:p w14:paraId="3F46503C" w14:textId="168A3F82" w:rsidR="00F574EC" w:rsidRPr="004F4636" w:rsidRDefault="00F574EC" w:rsidP="00F574EC">
                                  <w:r w:rsidRPr="004F4636">
                                    <w:t>Clárchéaslóireacht</w:t>
                                  </w:r>
                                </w:p>
                              </w:tc>
                            </w:tr>
                            <w:tr w:rsidR="00F574EC" w:rsidRPr="004F4636" w14:paraId="5BF52EFD" w14:textId="77777777" w:rsidTr="00F574EC">
                              <w:tc>
                                <w:tcPr>
                                  <w:tcW w:w="1841" w:type="dxa"/>
                                </w:tcPr>
                                <w:p w14:paraId="47FB447B" w14:textId="77777777" w:rsidR="00F574EC" w:rsidRPr="004F4636" w:rsidRDefault="00F574EC" w:rsidP="00F574EC">
                                  <w:r w:rsidRPr="004F4636">
                                    <w:t>Paragliding</w:t>
                                  </w:r>
                                </w:p>
                              </w:tc>
                              <w:tc>
                                <w:tcPr>
                                  <w:tcW w:w="1841" w:type="dxa"/>
                                </w:tcPr>
                                <w:p w14:paraId="753AE14B" w14:textId="50B30C9B" w:rsidR="00F574EC" w:rsidRPr="004F4636" w:rsidRDefault="00F574EC" w:rsidP="00F574EC">
                                  <w:r w:rsidRPr="004F4636">
                                    <w:t>Parafaoileoireacht</w:t>
                                  </w:r>
                                </w:p>
                              </w:tc>
                            </w:tr>
                            <w:tr w:rsidR="00F574EC" w:rsidRPr="004F4636" w14:paraId="4CB041B1" w14:textId="77777777" w:rsidTr="00F574EC">
                              <w:tc>
                                <w:tcPr>
                                  <w:tcW w:w="1841" w:type="dxa"/>
                                </w:tcPr>
                                <w:p w14:paraId="6818813D" w14:textId="77777777" w:rsidR="00F574EC" w:rsidRPr="004F4636" w:rsidRDefault="00F574EC" w:rsidP="00F574EC">
                                  <w:r w:rsidRPr="004F4636">
                                    <w:t>Hang gliding</w:t>
                                  </w:r>
                                </w:p>
                              </w:tc>
                              <w:tc>
                                <w:tcPr>
                                  <w:tcW w:w="1841" w:type="dxa"/>
                                </w:tcPr>
                                <w:p w14:paraId="6B0D6515" w14:textId="7FF780DA" w:rsidR="00F574EC" w:rsidRPr="004F4636" w:rsidRDefault="00F574EC" w:rsidP="00F574EC">
                                  <w:r w:rsidRPr="004F4636">
                                    <w:t>Faoileoireacht foluana</w:t>
                                  </w:r>
                                </w:p>
                              </w:tc>
                            </w:tr>
                            <w:tr w:rsidR="00F574EC" w:rsidRPr="004F4636" w14:paraId="7DDFCE65" w14:textId="77777777" w:rsidTr="00F574EC">
                              <w:tc>
                                <w:tcPr>
                                  <w:tcW w:w="1841" w:type="dxa"/>
                                </w:tcPr>
                                <w:p w14:paraId="20D4F0A1" w14:textId="77777777" w:rsidR="00F574EC" w:rsidRPr="004F4636" w:rsidRDefault="00F574EC" w:rsidP="00F574EC">
                                  <w:r w:rsidRPr="004F4636">
                                    <w:t>Passive enjoyment of the outdoors</w:t>
                                  </w:r>
                                </w:p>
                              </w:tc>
                              <w:tc>
                                <w:tcPr>
                                  <w:tcW w:w="1841" w:type="dxa"/>
                                </w:tcPr>
                                <w:p w14:paraId="1D4DACCA" w14:textId="551736A3" w:rsidR="00F574EC" w:rsidRPr="004F4636" w:rsidRDefault="00F574EC" w:rsidP="00F574EC">
                                  <w:r w:rsidRPr="004F4636">
                                    <w:t>Scíth a ligean taobh amuigh faoin aer</w:t>
                                  </w:r>
                                </w:p>
                              </w:tc>
                            </w:tr>
                          </w:tbl>
                          <w:p w14:paraId="41E2F565" w14:textId="35ED936C" w:rsidR="00F574EC" w:rsidRPr="004F4636" w:rsidRDefault="00F574EC" w:rsidP="00F574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EA5AD" id="_x0000_t202" coordsize="21600,21600" o:spt="202" path="m,l,21600r21600,l21600,xe">
                <v:stroke joinstyle="miter"/>
                <v:path gradientshapeok="t" o:connecttype="rect"/>
              </v:shapetype>
              <v:shape id="Text Box 2" o:spid="_x0000_s1026" type="#_x0000_t202" style="position:absolute;left:0;text-align:left;margin-left:17.75pt;margin-top:16.55pt;width:198.45pt;height:40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">
                <v:textbox>
                  <w:txbxContent>
                    <w:tbl>
                      <w:tblPr>
                        <w:tblStyle w:val="TableGrid"/>
                        <w:tblW w:w="3682" w:type="dxa"/>
                        <w:tblLayout w:type="fixed"/>
                        <w:tblLook w:val="04A0" w:firstRow="1" w:lastRow="0" w:firstColumn="1" w:lastColumn="0" w:noHBand="0" w:noVBand="1"/>
                      </w:tblPr>
                      <w:tblGrid>
                        <w:gridCol w:w="1841"/>
                        <w:gridCol w:w="1841"/>
                      </w:tblGrid>
                      <w:tr w:rsidR="00F574EC" w:rsidRPr="004F4636" w14:paraId="28EC3371" w14:textId="77777777" w:rsidTr="00F574EC">
                        <w:tc>
                          <w:tcPr>
                            <w:tcW w:w="1841" w:type="dxa"/>
                          </w:tcPr>
                          <w:p w14:paraId="763D5C70" w14:textId="77777777" w:rsidR="00F574EC" w:rsidRPr="004F4636" w:rsidRDefault="00F574EC" w:rsidP="00F574EC">
                            <w:r w:rsidRPr="004F4636">
                              <w:t>Land-Based</w:t>
                            </w:r>
                          </w:p>
                        </w:tc>
                        <w:tc>
                          <w:tcPr>
                            <w:tcW w:w="1841" w:type="dxa"/>
                          </w:tcPr>
                          <w:p w14:paraId="0D4394EB" w14:textId="7F0C2877" w:rsidR="00F574EC" w:rsidRPr="004F4636" w:rsidRDefault="00F574EC" w:rsidP="00F574EC">
                            <w:r w:rsidRPr="004F4636">
                              <w:t>Talamh-bhunaithe</w:t>
                            </w:r>
                          </w:p>
                        </w:tc>
                      </w:tr>
                      <w:tr w:rsidR="00F574EC" w:rsidRPr="004F4636" w14:paraId="59CC311B" w14:textId="77777777" w:rsidTr="00F574EC">
                        <w:tc>
                          <w:tcPr>
                            <w:tcW w:w="1841" w:type="dxa"/>
                          </w:tcPr>
                          <w:p w14:paraId="087E2EDA" w14:textId="77777777" w:rsidR="00F574EC" w:rsidRPr="004F4636" w:rsidRDefault="00F574EC" w:rsidP="00F574EC">
                            <w:r w:rsidRPr="004F4636">
                              <w:t>Water-Based</w:t>
                            </w:r>
                          </w:p>
                        </w:tc>
                        <w:tc>
                          <w:tcPr>
                            <w:tcW w:w="1841" w:type="dxa"/>
                          </w:tcPr>
                          <w:p w14:paraId="54AFB4F7" w14:textId="1079533F" w:rsidR="00F574EC" w:rsidRPr="004F4636" w:rsidRDefault="00F574EC" w:rsidP="00F574EC">
                            <w:r w:rsidRPr="004F4636">
                              <w:t>Uisce-bhunaithe</w:t>
                            </w:r>
                          </w:p>
                        </w:tc>
                      </w:tr>
                      <w:tr w:rsidR="00F574EC" w:rsidRPr="004F4636" w14:paraId="75C61957" w14:textId="77777777" w:rsidTr="00F574EC">
                        <w:tc>
                          <w:tcPr>
                            <w:tcW w:w="1841" w:type="dxa"/>
                          </w:tcPr>
                          <w:p w14:paraId="0984C1A3" w14:textId="77777777" w:rsidR="00F574EC" w:rsidRPr="004F4636" w:rsidRDefault="00F574EC" w:rsidP="00F574EC">
                            <w:r w:rsidRPr="004F4636">
                              <w:t>Air-Based</w:t>
                            </w:r>
                          </w:p>
                        </w:tc>
                        <w:tc>
                          <w:tcPr>
                            <w:tcW w:w="1841" w:type="dxa"/>
                          </w:tcPr>
                          <w:p w14:paraId="676A32BD" w14:textId="197B4EA9" w:rsidR="00F574EC" w:rsidRPr="004F4636" w:rsidRDefault="00F574EC" w:rsidP="00F574EC">
                            <w:r w:rsidRPr="004F4636">
                              <w:t>Aer-bhunaithe</w:t>
                            </w:r>
                          </w:p>
                        </w:tc>
                      </w:tr>
                      <w:tr w:rsidR="00F574EC" w:rsidRPr="004F4636" w14:paraId="431F85F9" w14:textId="77777777" w:rsidTr="00F574EC">
                        <w:tc>
                          <w:tcPr>
                            <w:tcW w:w="1841" w:type="dxa"/>
                          </w:tcPr>
                          <w:p w14:paraId="4BC71165" w14:textId="77777777" w:rsidR="00F574EC" w:rsidRPr="004F4636" w:rsidRDefault="00F574EC" w:rsidP="00F574EC">
                            <w:r w:rsidRPr="004F4636">
                              <w:t>Walking</w:t>
                            </w:r>
                          </w:p>
                        </w:tc>
                        <w:tc>
                          <w:tcPr>
                            <w:tcW w:w="1841" w:type="dxa"/>
                          </w:tcPr>
                          <w:p w14:paraId="0240809E" w14:textId="2A857AC5" w:rsidR="00F574EC" w:rsidRPr="004F4636" w:rsidRDefault="00F574EC" w:rsidP="00F574EC">
                            <w:r w:rsidRPr="004F4636">
                              <w:t>Siúil</w:t>
                            </w:r>
                          </w:p>
                        </w:tc>
                      </w:tr>
                      <w:tr w:rsidR="00F574EC" w:rsidRPr="004F4636" w14:paraId="1F84B664" w14:textId="77777777" w:rsidTr="00F574EC">
                        <w:tc>
                          <w:tcPr>
                            <w:tcW w:w="1841" w:type="dxa"/>
                          </w:tcPr>
                          <w:p w14:paraId="2B637959" w14:textId="77777777" w:rsidR="00F574EC" w:rsidRPr="004F4636" w:rsidRDefault="00F574EC" w:rsidP="00F574EC">
                            <w:r w:rsidRPr="004F4636">
                              <w:t>Hillwalking/Hiking</w:t>
                            </w:r>
                          </w:p>
                        </w:tc>
                        <w:tc>
                          <w:tcPr>
                            <w:tcW w:w="1841" w:type="dxa"/>
                          </w:tcPr>
                          <w:p w14:paraId="3FFACC5C" w14:textId="5DC39515" w:rsidR="00F574EC" w:rsidRPr="004F4636" w:rsidRDefault="00F574EC" w:rsidP="00F574EC">
                            <w:r w:rsidRPr="004F4636">
                              <w:t>Cnocadóireacht/Fánaíocht</w:t>
                            </w:r>
                          </w:p>
                        </w:tc>
                      </w:tr>
                      <w:tr w:rsidR="00F574EC" w:rsidRPr="004F4636" w14:paraId="56461ECC" w14:textId="77777777" w:rsidTr="00F574EC">
                        <w:tc>
                          <w:tcPr>
                            <w:tcW w:w="1841" w:type="dxa"/>
                          </w:tcPr>
                          <w:p w14:paraId="4155DED0" w14:textId="77777777" w:rsidR="00F574EC" w:rsidRPr="004F4636" w:rsidRDefault="00F574EC" w:rsidP="00F574EC">
                            <w:r w:rsidRPr="004F4636">
                              <w:t>Leisure cycling</w:t>
                            </w:r>
                          </w:p>
                        </w:tc>
                        <w:tc>
                          <w:tcPr>
                            <w:tcW w:w="1841" w:type="dxa"/>
                          </w:tcPr>
                          <w:p w14:paraId="0259698C" w14:textId="333B2557" w:rsidR="00F574EC" w:rsidRPr="004F4636" w:rsidRDefault="00F574EC" w:rsidP="00F574EC">
                            <w:r w:rsidRPr="004F4636">
                              <w:t>Rothaíocht áineasa</w:t>
                            </w:r>
                          </w:p>
                        </w:tc>
                      </w:tr>
                      <w:tr w:rsidR="00F574EC" w:rsidRPr="004F4636" w14:paraId="3FA0187A" w14:textId="77777777" w:rsidTr="00F574EC">
                        <w:tc>
                          <w:tcPr>
                            <w:tcW w:w="1841" w:type="dxa"/>
                          </w:tcPr>
                          <w:p w14:paraId="5B184EA6" w14:textId="77777777" w:rsidR="00F574EC" w:rsidRPr="004F4636" w:rsidRDefault="00F574EC" w:rsidP="00F574EC">
                            <w:r w:rsidRPr="004F4636">
                              <w:t>Mountain biking</w:t>
                            </w:r>
                          </w:p>
                        </w:tc>
                        <w:tc>
                          <w:tcPr>
                            <w:tcW w:w="1841" w:type="dxa"/>
                          </w:tcPr>
                          <w:p w14:paraId="28C85192" w14:textId="7F1444DB" w:rsidR="00F574EC" w:rsidRPr="004F4636" w:rsidRDefault="00F574EC" w:rsidP="00F574EC">
                            <w:r w:rsidRPr="004F4636">
                              <w:t>Rothaíocht sléibhe</w:t>
                            </w:r>
                          </w:p>
                        </w:tc>
                      </w:tr>
                      <w:tr w:rsidR="00F574EC" w:rsidRPr="004F4636" w14:paraId="03A4C72A" w14:textId="77777777" w:rsidTr="00F574EC">
                        <w:tc>
                          <w:tcPr>
                            <w:tcW w:w="1841" w:type="dxa"/>
                          </w:tcPr>
                          <w:p w14:paraId="7BD7E46C" w14:textId="77777777" w:rsidR="00F574EC" w:rsidRPr="004F4636" w:rsidRDefault="00F574EC" w:rsidP="00F574EC">
                            <w:r w:rsidRPr="004F4636">
                              <w:t>Horse riding</w:t>
                            </w:r>
                          </w:p>
                        </w:tc>
                        <w:tc>
                          <w:tcPr>
                            <w:tcW w:w="1841" w:type="dxa"/>
                          </w:tcPr>
                          <w:p w14:paraId="767414CC" w14:textId="47A285FC" w:rsidR="00F574EC" w:rsidRPr="004F4636" w:rsidRDefault="00F574EC" w:rsidP="00F574EC">
                            <w:r w:rsidRPr="004F4636">
                              <w:t>Marcaíocht</w:t>
                            </w:r>
                          </w:p>
                        </w:tc>
                      </w:tr>
                      <w:tr w:rsidR="00F574EC" w:rsidRPr="004F4636" w14:paraId="7B4B2758" w14:textId="77777777" w:rsidTr="00F574EC">
                        <w:tc>
                          <w:tcPr>
                            <w:tcW w:w="1841" w:type="dxa"/>
                          </w:tcPr>
                          <w:p w14:paraId="6379520C" w14:textId="77777777" w:rsidR="00F574EC" w:rsidRPr="004F4636" w:rsidRDefault="00F574EC" w:rsidP="00F574EC">
                            <w:r w:rsidRPr="004F4636">
                              <w:t>Running</w:t>
                            </w:r>
                          </w:p>
                        </w:tc>
                        <w:tc>
                          <w:tcPr>
                            <w:tcW w:w="1841" w:type="dxa"/>
                          </w:tcPr>
                          <w:p w14:paraId="0D89DA8A" w14:textId="40FAFB46" w:rsidR="00F574EC" w:rsidRPr="004F4636" w:rsidRDefault="00F574EC" w:rsidP="00F574EC">
                            <w:r w:rsidRPr="004F4636">
                              <w:t>Rith</w:t>
                            </w:r>
                          </w:p>
                        </w:tc>
                      </w:tr>
                      <w:tr w:rsidR="00F574EC" w:rsidRPr="004F4636" w14:paraId="44ED2A8A" w14:textId="77777777" w:rsidTr="00F574EC">
                        <w:tc>
                          <w:tcPr>
                            <w:tcW w:w="1841" w:type="dxa"/>
                          </w:tcPr>
                          <w:p w14:paraId="0D3152C8" w14:textId="77777777" w:rsidR="00F574EC" w:rsidRPr="004F4636" w:rsidRDefault="00F574EC" w:rsidP="00F574EC">
                            <w:r w:rsidRPr="004F4636">
                              <w:t>Orienteering</w:t>
                            </w:r>
                          </w:p>
                        </w:tc>
                        <w:tc>
                          <w:tcPr>
                            <w:tcW w:w="1841" w:type="dxa"/>
                          </w:tcPr>
                          <w:p w14:paraId="7968275D" w14:textId="77868764" w:rsidR="00F574EC" w:rsidRPr="004F4636" w:rsidRDefault="00F574EC" w:rsidP="00F574EC">
                            <w:r w:rsidRPr="004F4636">
                              <w:t>Treodóireacht</w:t>
                            </w:r>
                          </w:p>
                        </w:tc>
                      </w:tr>
                      <w:tr w:rsidR="00F574EC" w:rsidRPr="004F4636" w14:paraId="50CD3E96" w14:textId="77777777" w:rsidTr="00F574EC">
                        <w:tc>
                          <w:tcPr>
                            <w:tcW w:w="1841" w:type="dxa"/>
                          </w:tcPr>
                          <w:p w14:paraId="5985B6A4" w14:textId="77777777" w:rsidR="00F574EC" w:rsidRPr="004F4636" w:rsidRDefault="00F574EC" w:rsidP="00F574EC">
                            <w:r w:rsidRPr="004F4636">
                              <w:t>Bouldering, Scrambling, Rockclimbing, Mountaineering</w:t>
                            </w:r>
                          </w:p>
                        </w:tc>
                        <w:tc>
                          <w:tcPr>
                            <w:tcW w:w="1841" w:type="dxa"/>
                          </w:tcPr>
                          <w:p w14:paraId="445D69C7" w14:textId="7F04F4CB" w:rsidR="00F574EC" w:rsidRPr="004F4636" w:rsidRDefault="00F574EC" w:rsidP="00F574EC">
                            <w:r w:rsidRPr="004F4636">
                              <w:t>Bollánóireacht, Crúbadóireacht, Ailleadóireacht, Sléibhteoireacht</w:t>
                            </w:r>
                          </w:p>
                        </w:tc>
                      </w:tr>
                      <w:tr w:rsidR="00F574EC" w:rsidRPr="004F4636" w14:paraId="75FFC8B3" w14:textId="77777777" w:rsidTr="00F574EC">
                        <w:tc>
                          <w:tcPr>
                            <w:tcW w:w="1841" w:type="dxa"/>
                          </w:tcPr>
                          <w:p w14:paraId="6CE6E139" w14:textId="77777777" w:rsidR="00F574EC" w:rsidRPr="004F4636" w:rsidRDefault="00F574EC" w:rsidP="00F574EC">
                            <w:r w:rsidRPr="004F4636">
                              <w:t>Caving</w:t>
                            </w:r>
                          </w:p>
                        </w:tc>
                        <w:tc>
                          <w:tcPr>
                            <w:tcW w:w="1841" w:type="dxa"/>
                          </w:tcPr>
                          <w:p w14:paraId="49A93A84" w14:textId="7C301E7B" w:rsidR="00F574EC" w:rsidRPr="004F4636" w:rsidRDefault="00F574EC" w:rsidP="00F574EC">
                            <w:r w:rsidRPr="004F4636">
                              <w:t>Uaimheadóireacht</w:t>
                            </w:r>
                          </w:p>
                        </w:tc>
                      </w:tr>
                      <w:tr w:rsidR="00F574EC" w:rsidRPr="004F4636" w14:paraId="2BD27755" w14:textId="77777777" w:rsidTr="00F574EC">
                        <w:tc>
                          <w:tcPr>
                            <w:tcW w:w="1841" w:type="dxa"/>
                          </w:tcPr>
                          <w:p w14:paraId="70C379BA" w14:textId="77777777" w:rsidR="00F574EC" w:rsidRPr="004F4636" w:rsidRDefault="00F574EC" w:rsidP="00F574EC">
                            <w:r w:rsidRPr="004F4636">
                              <w:t>Play in nature</w:t>
                            </w:r>
                          </w:p>
                        </w:tc>
                        <w:tc>
                          <w:tcPr>
                            <w:tcW w:w="1841" w:type="dxa"/>
                          </w:tcPr>
                          <w:p w14:paraId="58F86BCA" w14:textId="5D0E55EF" w:rsidR="00F574EC" w:rsidRPr="004F4636" w:rsidRDefault="00F574EC" w:rsidP="00F574EC">
                            <w:r w:rsidRPr="004F4636">
                              <w:t>Súgradh sa dúlra</w:t>
                            </w:r>
                          </w:p>
                        </w:tc>
                      </w:tr>
                      <w:tr w:rsidR="00F574EC" w:rsidRPr="004F4636" w14:paraId="6FDE4C11" w14:textId="77777777" w:rsidTr="00F574EC">
                        <w:tc>
                          <w:tcPr>
                            <w:tcW w:w="1841" w:type="dxa"/>
                          </w:tcPr>
                          <w:p w14:paraId="4438C175" w14:textId="77777777" w:rsidR="00F574EC" w:rsidRPr="004F4636" w:rsidRDefault="00F574EC" w:rsidP="00F574EC">
                            <w:r w:rsidRPr="004F4636">
                              <w:t>Canoeing/Kayaking</w:t>
                            </w:r>
                          </w:p>
                        </w:tc>
                        <w:tc>
                          <w:tcPr>
                            <w:tcW w:w="1841" w:type="dxa"/>
                          </w:tcPr>
                          <w:p w14:paraId="780B5AE0" w14:textId="0A039868" w:rsidR="00F574EC" w:rsidRPr="004F4636" w:rsidRDefault="00F574EC" w:rsidP="00F574EC">
                            <w:r w:rsidRPr="004F4636">
                              <w:t>Uaimheadóireacht/Cadhcáil</w:t>
                            </w:r>
                          </w:p>
                        </w:tc>
                      </w:tr>
                      <w:tr w:rsidR="00F574EC" w:rsidRPr="004F4636" w14:paraId="245D6586" w14:textId="77777777" w:rsidTr="00F574EC">
                        <w:tc>
                          <w:tcPr>
                            <w:tcW w:w="1841" w:type="dxa"/>
                          </w:tcPr>
                          <w:p w14:paraId="3E191832" w14:textId="77777777" w:rsidR="00F574EC" w:rsidRPr="004F4636" w:rsidRDefault="00F574EC" w:rsidP="00F574EC">
                            <w:r w:rsidRPr="004F4636">
                              <w:t>Rowing</w:t>
                            </w:r>
                          </w:p>
                        </w:tc>
                        <w:tc>
                          <w:tcPr>
                            <w:tcW w:w="1841" w:type="dxa"/>
                          </w:tcPr>
                          <w:p w14:paraId="2B8AE68D" w14:textId="46FA7472" w:rsidR="00F574EC" w:rsidRPr="004F4636" w:rsidRDefault="00F574EC" w:rsidP="00F574EC">
                            <w:r w:rsidRPr="004F4636">
                              <w:t>Iomramh</w:t>
                            </w:r>
                          </w:p>
                        </w:tc>
                      </w:tr>
                      <w:tr w:rsidR="00F574EC" w:rsidRPr="004F4636" w14:paraId="5793F662" w14:textId="77777777" w:rsidTr="00F574EC">
                        <w:tc>
                          <w:tcPr>
                            <w:tcW w:w="1841" w:type="dxa"/>
                          </w:tcPr>
                          <w:p w14:paraId="2E0C8B97" w14:textId="77777777" w:rsidR="00F574EC" w:rsidRPr="004F4636" w:rsidRDefault="00F574EC" w:rsidP="00F574EC">
                            <w:r w:rsidRPr="004F4636">
                              <w:t>Wild swimming</w:t>
                            </w:r>
                          </w:p>
                        </w:tc>
                        <w:tc>
                          <w:tcPr>
                            <w:tcW w:w="1841" w:type="dxa"/>
                          </w:tcPr>
                          <w:p w14:paraId="5497BE3D" w14:textId="115208C4" w:rsidR="00F574EC" w:rsidRPr="004F4636" w:rsidRDefault="00F574EC" w:rsidP="00F574EC">
                            <w:r w:rsidRPr="004F4636">
                              <w:t>Snámh Fiáin</w:t>
                            </w:r>
                          </w:p>
                        </w:tc>
                      </w:tr>
                      <w:tr w:rsidR="00F574EC" w:rsidRPr="004F4636" w14:paraId="3B55CA05" w14:textId="77777777" w:rsidTr="00F574EC">
                        <w:tc>
                          <w:tcPr>
                            <w:tcW w:w="1841" w:type="dxa"/>
                          </w:tcPr>
                          <w:p w14:paraId="625FEB43" w14:textId="77777777" w:rsidR="00F574EC" w:rsidRPr="004F4636" w:rsidRDefault="00F574EC" w:rsidP="00F574EC">
                            <w:r w:rsidRPr="004F4636">
                              <w:t>Surfing</w:t>
                            </w:r>
                          </w:p>
                        </w:tc>
                        <w:tc>
                          <w:tcPr>
                            <w:tcW w:w="1841" w:type="dxa"/>
                          </w:tcPr>
                          <w:p w14:paraId="6A4DA3FD" w14:textId="13270865" w:rsidR="00F574EC" w:rsidRPr="004F4636" w:rsidRDefault="00F574EC" w:rsidP="00F574EC">
                            <w:r w:rsidRPr="004F4636">
                              <w:t>Tonnmharcaíocht</w:t>
                            </w:r>
                          </w:p>
                        </w:tc>
                      </w:tr>
                      <w:tr w:rsidR="00F574EC" w:rsidRPr="004F4636" w14:paraId="4A4988D9" w14:textId="77777777" w:rsidTr="00F574EC">
                        <w:tc>
                          <w:tcPr>
                            <w:tcW w:w="1841" w:type="dxa"/>
                          </w:tcPr>
                          <w:p w14:paraId="65340325" w14:textId="77777777" w:rsidR="00F574EC" w:rsidRPr="004F4636" w:rsidRDefault="00F574EC" w:rsidP="00F574EC">
                            <w:r w:rsidRPr="004F4636">
                              <w:t>Coasteering</w:t>
                            </w:r>
                          </w:p>
                        </w:tc>
                        <w:tc>
                          <w:tcPr>
                            <w:tcW w:w="1841" w:type="dxa"/>
                          </w:tcPr>
                          <w:p w14:paraId="6E3F623C" w14:textId="5B79BF37" w:rsidR="00F574EC" w:rsidRPr="004F4636" w:rsidRDefault="00F574EC" w:rsidP="00F574EC">
                            <w:r w:rsidRPr="004F4636">
                              <w:t>Cóstóireacht</w:t>
                            </w:r>
                          </w:p>
                        </w:tc>
                      </w:tr>
                      <w:tr w:rsidR="00F574EC" w:rsidRPr="004F4636" w14:paraId="376D722F" w14:textId="77777777" w:rsidTr="00F574EC">
                        <w:tc>
                          <w:tcPr>
                            <w:tcW w:w="1841" w:type="dxa"/>
                          </w:tcPr>
                          <w:p w14:paraId="0213BA2A" w14:textId="77777777" w:rsidR="00F574EC" w:rsidRPr="004F4636" w:rsidRDefault="00F574EC" w:rsidP="00F574EC">
                            <w:r w:rsidRPr="004F4636">
                              <w:t>Wind surfing/Kite</w:t>
                            </w:r>
                          </w:p>
                        </w:tc>
                        <w:tc>
                          <w:tcPr>
                            <w:tcW w:w="1841" w:type="dxa"/>
                          </w:tcPr>
                          <w:p w14:paraId="2BA30ECA" w14:textId="68A9877B" w:rsidR="00F574EC" w:rsidRPr="004F4636" w:rsidRDefault="00F574EC" w:rsidP="00F574EC">
                            <w:r w:rsidRPr="004F4636">
                              <w:t>Gaothshurfáil/Surfáil Eitleoige</w:t>
                            </w:r>
                          </w:p>
                        </w:tc>
                      </w:tr>
                      <w:tr w:rsidR="00F574EC" w:rsidRPr="004F4636" w14:paraId="08348960" w14:textId="77777777" w:rsidTr="00F574EC">
                        <w:tc>
                          <w:tcPr>
                            <w:tcW w:w="1841" w:type="dxa"/>
                          </w:tcPr>
                          <w:p w14:paraId="7CC24219" w14:textId="77777777" w:rsidR="00F574EC" w:rsidRPr="004F4636" w:rsidRDefault="00F574EC" w:rsidP="00F574EC">
                            <w:r w:rsidRPr="004F4636">
                              <w:t>Sailing</w:t>
                            </w:r>
                          </w:p>
                        </w:tc>
                        <w:tc>
                          <w:tcPr>
                            <w:tcW w:w="1841" w:type="dxa"/>
                          </w:tcPr>
                          <w:p w14:paraId="75AA4967" w14:textId="4ABF661B" w:rsidR="00F574EC" w:rsidRPr="004F4636" w:rsidRDefault="00F574EC" w:rsidP="00F574EC">
                            <w:r w:rsidRPr="004F4636">
                              <w:t>Seoltóireacht</w:t>
                            </w:r>
                          </w:p>
                        </w:tc>
                      </w:tr>
                      <w:tr w:rsidR="00F574EC" w:rsidRPr="004F4636" w14:paraId="433C7AD7" w14:textId="77777777" w:rsidTr="00F574EC">
                        <w:tc>
                          <w:tcPr>
                            <w:tcW w:w="1841" w:type="dxa"/>
                          </w:tcPr>
                          <w:p w14:paraId="6286E35E" w14:textId="77777777" w:rsidR="00F574EC" w:rsidRPr="004F4636" w:rsidRDefault="00F574EC" w:rsidP="00F574EC">
                            <w:r w:rsidRPr="004F4636">
                              <w:t>Diving</w:t>
                            </w:r>
                          </w:p>
                        </w:tc>
                        <w:tc>
                          <w:tcPr>
                            <w:tcW w:w="1841" w:type="dxa"/>
                          </w:tcPr>
                          <w:p w14:paraId="3E6BAADB" w14:textId="2BBCED48" w:rsidR="00F574EC" w:rsidRPr="004F4636" w:rsidRDefault="00F574EC" w:rsidP="00F574EC">
                            <w:r w:rsidRPr="004F4636">
                              <w:t>Tumadóireacht</w:t>
                            </w:r>
                          </w:p>
                        </w:tc>
                      </w:tr>
                      <w:tr w:rsidR="00F574EC" w:rsidRPr="004F4636" w14:paraId="51351651" w14:textId="77777777" w:rsidTr="00F574EC">
                        <w:tc>
                          <w:tcPr>
                            <w:tcW w:w="1841" w:type="dxa"/>
                          </w:tcPr>
                          <w:p w14:paraId="02415A0F" w14:textId="77777777" w:rsidR="00F574EC" w:rsidRPr="004F4636" w:rsidRDefault="00F574EC" w:rsidP="00F574EC">
                            <w:r w:rsidRPr="004F4636">
                              <w:t>Angling</w:t>
                            </w:r>
                          </w:p>
                        </w:tc>
                        <w:tc>
                          <w:tcPr>
                            <w:tcW w:w="1841" w:type="dxa"/>
                          </w:tcPr>
                          <w:p w14:paraId="1819C87A" w14:textId="09E7A3F9" w:rsidR="00F574EC" w:rsidRPr="004F4636" w:rsidRDefault="00F574EC" w:rsidP="00F574EC">
                            <w:r w:rsidRPr="004F4636">
                              <w:t>Slatiascaireacht</w:t>
                            </w:r>
                          </w:p>
                        </w:tc>
                      </w:tr>
                      <w:tr w:rsidR="00F574EC" w:rsidRPr="004F4636" w14:paraId="437DB0FA" w14:textId="77777777" w:rsidTr="00F574EC">
                        <w:tc>
                          <w:tcPr>
                            <w:tcW w:w="1841" w:type="dxa"/>
                          </w:tcPr>
                          <w:p w14:paraId="7CA5FB90" w14:textId="77777777" w:rsidR="00F574EC" w:rsidRPr="004F4636" w:rsidRDefault="00F574EC" w:rsidP="00F574EC">
                            <w:r w:rsidRPr="004F4636">
                              <w:t>Stand up Paddleboarding</w:t>
                            </w:r>
                          </w:p>
                        </w:tc>
                        <w:tc>
                          <w:tcPr>
                            <w:tcW w:w="1841" w:type="dxa"/>
                          </w:tcPr>
                          <w:p w14:paraId="3F46503C" w14:textId="168A3F82" w:rsidR="00F574EC" w:rsidRPr="004F4636" w:rsidRDefault="00F574EC" w:rsidP="00F574EC">
                            <w:r w:rsidRPr="004F4636">
                              <w:t>Clárchéaslóireacht</w:t>
                            </w:r>
                          </w:p>
                        </w:tc>
                      </w:tr>
                      <w:tr w:rsidR="00F574EC" w:rsidRPr="004F4636" w14:paraId="5BF52EFD" w14:textId="77777777" w:rsidTr="00F574EC">
                        <w:tc>
                          <w:tcPr>
                            <w:tcW w:w="1841" w:type="dxa"/>
                          </w:tcPr>
                          <w:p w14:paraId="47FB447B" w14:textId="77777777" w:rsidR="00F574EC" w:rsidRPr="004F4636" w:rsidRDefault="00F574EC" w:rsidP="00F574EC">
                            <w:r w:rsidRPr="004F4636">
                              <w:t>Paragliding</w:t>
                            </w:r>
                          </w:p>
                        </w:tc>
                        <w:tc>
                          <w:tcPr>
                            <w:tcW w:w="1841" w:type="dxa"/>
                          </w:tcPr>
                          <w:p w14:paraId="753AE14B" w14:textId="50B30C9B" w:rsidR="00F574EC" w:rsidRPr="004F4636" w:rsidRDefault="00F574EC" w:rsidP="00F574EC">
                            <w:r w:rsidRPr="004F4636">
                              <w:t>Parafaoileoireacht</w:t>
                            </w:r>
                          </w:p>
                        </w:tc>
                      </w:tr>
                      <w:tr w:rsidR="00F574EC" w:rsidRPr="004F4636" w14:paraId="4CB041B1" w14:textId="77777777" w:rsidTr="00F574EC">
                        <w:tc>
                          <w:tcPr>
                            <w:tcW w:w="1841" w:type="dxa"/>
                          </w:tcPr>
                          <w:p w14:paraId="6818813D" w14:textId="77777777" w:rsidR="00F574EC" w:rsidRPr="004F4636" w:rsidRDefault="00F574EC" w:rsidP="00F574EC">
                            <w:r w:rsidRPr="004F4636">
                              <w:t>Hang gliding</w:t>
                            </w:r>
                          </w:p>
                        </w:tc>
                        <w:tc>
                          <w:tcPr>
                            <w:tcW w:w="1841" w:type="dxa"/>
                          </w:tcPr>
                          <w:p w14:paraId="6B0D6515" w14:textId="7FF780DA" w:rsidR="00F574EC" w:rsidRPr="004F4636" w:rsidRDefault="00F574EC" w:rsidP="00F574EC">
                            <w:r w:rsidRPr="004F4636">
                              <w:t>Faoileoireacht foluana</w:t>
                            </w:r>
                          </w:p>
                        </w:tc>
                      </w:tr>
                      <w:tr w:rsidR="00F574EC" w:rsidRPr="004F4636" w14:paraId="7DDFCE65" w14:textId="77777777" w:rsidTr="00F574EC">
                        <w:tc>
                          <w:tcPr>
                            <w:tcW w:w="1841" w:type="dxa"/>
                          </w:tcPr>
                          <w:p w14:paraId="20D4F0A1" w14:textId="77777777" w:rsidR="00F574EC" w:rsidRPr="004F4636" w:rsidRDefault="00F574EC" w:rsidP="00F574EC">
                            <w:r w:rsidRPr="004F4636">
                              <w:t>Passive enjoyment of the outdoors</w:t>
                            </w:r>
                          </w:p>
                        </w:tc>
                        <w:tc>
                          <w:tcPr>
                            <w:tcW w:w="1841" w:type="dxa"/>
                          </w:tcPr>
                          <w:p w14:paraId="1D4DACCA" w14:textId="551736A3" w:rsidR="00F574EC" w:rsidRPr="004F4636" w:rsidRDefault="00F574EC" w:rsidP="00F574EC">
                            <w:r w:rsidRPr="004F4636">
                              <w:t>Scíth a ligean taobh amuigh faoin aer</w:t>
                            </w:r>
                          </w:p>
                        </w:tc>
                      </w:tr>
                    </w:tbl>
                    <w:p w14:paraId="41E2F565" w14:textId="35ED936C" w:rsidR="00F574EC" w:rsidRPr="004F4636" w:rsidRDefault="00F574EC" w:rsidP="00F574EC"/>
                  </w:txbxContent>
                </v:textbox>
                <w10:wrap type="square"/>
              </v:shape>
            </w:pict>
          </mc:Fallback>
        </mc:AlternateContent>
      </w:r>
      <w:r w:rsidRPr="00A033B7">
        <w:t>Sonraítear liosta gníomhaíochta incháilithe thíos; tabhair faoi deara, áfach, nach bhfuil an liosta seo iomlán:</w:t>
      </w:r>
    </w:p>
    <w:p w14:paraId="471A686A" w14:textId="0DD445A6" w:rsidR="006A25A3" w:rsidRPr="00A033B7" w:rsidRDefault="00F574EC">
      <w:pPr>
        <w:pStyle w:val="BodyText"/>
        <w:spacing w:before="1"/>
        <w:rPr>
          <w:sz w:val="9"/>
        </w:rPr>
      </w:pPr>
      <w:r w:rsidRPr="00A033B7">
        <w:rPr>
          <w:noProof/>
        </w:rPr>
        <w:drawing>
          <wp:anchor distT="0" distB="0" distL="0" distR="0" simplePos="0" relativeHeight="251656192" behindDoc="1" locked="0" layoutInCell="1" allowOverlap="1" wp14:anchorId="01960F7F" wp14:editId="5B9DBC44">
            <wp:simplePos x="0" y="0"/>
            <wp:positionH relativeFrom="page">
              <wp:posOffset>3206060</wp:posOffset>
            </wp:positionH>
            <wp:positionV relativeFrom="paragraph">
              <wp:posOffset>85725</wp:posOffset>
            </wp:positionV>
            <wp:extent cx="3622265" cy="353872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3622265" cy="3538728"/>
                    </a:xfrm>
                    <a:prstGeom prst="rect">
                      <a:avLst/>
                    </a:prstGeom>
                  </pic:spPr>
                </pic:pic>
              </a:graphicData>
            </a:graphic>
          </wp:anchor>
        </w:drawing>
      </w:r>
    </w:p>
    <w:p w14:paraId="5B2487F1" w14:textId="0477812D" w:rsidR="006A25A3" w:rsidRPr="00A033B7" w:rsidRDefault="00504148">
      <w:pPr>
        <w:pStyle w:val="BodyText"/>
        <w:spacing w:before="233" w:line="360" w:lineRule="auto"/>
        <w:ind w:left="940" w:right="656"/>
        <w:jc w:val="both"/>
      </w:pPr>
      <w:r w:rsidRPr="00A033B7">
        <w:t xml:space="preserve">Is e sprioc an </w:t>
      </w:r>
      <w:proofErr w:type="spellStart"/>
      <w:r w:rsidRPr="00A033B7">
        <w:t>SBÁFA</w:t>
      </w:r>
      <w:proofErr w:type="spellEnd"/>
      <w:r w:rsidRPr="00A033B7">
        <w:t xml:space="preserve"> ná chun tacú le bonneagar áineasa faoin aer i gceantair thuaithe trasna na hÉireann nach soláthraíonn bealach chun strus a scaoileadh do na pobail ina bhfuil siad suite amháin ach soláthraítear luach ó taobh na turasóireachta freisin.</w:t>
      </w:r>
    </w:p>
    <w:p w14:paraId="238015CC" w14:textId="77777777" w:rsidR="006A25A3" w:rsidRPr="00A033B7" w:rsidRDefault="006A25A3">
      <w:pPr>
        <w:pStyle w:val="BodyText"/>
        <w:spacing w:before="134"/>
      </w:pPr>
    </w:p>
    <w:p w14:paraId="03D10682" w14:textId="77777777" w:rsidR="006A25A3" w:rsidRPr="00A033B7" w:rsidRDefault="00504148">
      <w:pPr>
        <w:pStyle w:val="BodyText"/>
        <w:spacing w:line="360" w:lineRule="auto"/>
        <w:ind w:left="940" w:right="653"/>
        <w:jc w:val="both"/>
      </w:pPr>
      <w:r w:rsidRPr="00A033B7">
        <w:t xml:space="preserve">Is iad </w:t>
      </w:r>
      <w:proofErr w:type="spellStart"/>
      <w:r w:rsidRPr="00A033B7">
        <w:t>siúláin</w:t>
      </w:r>
      <w:proofErr w:type="spellEnd"/>
      <w:r w:rsidRPr="00A033B7">
        <w:t xml:space="preserve">, </w:t>
      </w:r>
      <w:proofErr w:type="spellStart"/>
      <w:r w:rsidRPr="00A033B7">
        <w:t>rotharbhealaí</w:t>
      </w:r>
      <w:proofErr w:type="spellEnd"/>
      <w:r w:rsidRPr="00A033B7">
        <w:t xml:space="preserve">, </w:t>
      </w:r>
      <w:proofErr w:type="spellStart"/>
      <w:r w:rsidRPr="00A033B7">
        <w:t>gormbhealaí</w:t>
      </w:r>
      <w:proofErr w:type="spellEnd"/>
      <w:r w:rsidRPr="00A033B7">
        <w:t xml:space="preserve">, conairí uisce agus rothair, bealaí rochtana sléibhe, cosáin mharcaíochta, agus </w:t>
      </w:r>
      <w:proofErr w:type="spellStart"/>
      <w:r w:rsidRPr="00A033B7">
        <w:t>conláistí</w:t>
      </w:r>
      <w:proofErr w:type="spellEnd"/>
      <w:r w:rsidRPr="00A033B7">
        <w:t xml:space="preserve"> uisce faoine aer ag portaigh, aibhneacha agus tránna agus linnte taoide san áireamh, na tionscadail a maoinítear faoin </w:t>
      </w:r>
      <w:proofErr w:type="spellStart"/>
      <w:r w:rsidRPr="00A033B7">
        <w:t>SBÁFA</w:t>
      </w:r>
      <w:proofErr w:type="spellEnd"/>
      <w:r w:rsidRPr="00A033B7">
        <w:t xml:space="preserve"> go hiondúil.</w:t>
      </w:r>
    </w:p>
    <w:p w14:paraId="04F36313" w14:textId="01030DB0" w:rsidR="0040326C" w:rsidRPr="00A033B7" w:rsidRDefault="0040326C">
      <w:r w:rsidRPr="00A033B7">
        <w:br w:type="page"/>
      </w:r>
    </w:p>
    <w:p w14:paraId="000D4C5B" w14:textId="049C83BB" w:rsidR="006A25A3" w:rsidRPr="00A033B7" w:rsidRDefault="00504148" w:rsidP="00F574EC">
      <w:pPr>
        <w:pStyle w:val="BodyText"/>
        <w:spacing w:line="360" w:lineRule="auto"/>
        <w:ind w:left="940" w:right="653"/>
        <w:jc w:val="both"/>
      </w:pPr>
      <w:r w:rsidRPr="00A033B7">
        <w:lastRenderedPageBreak/>
        <w:t xml:space="preserve">I dtaobh </w:t>
      </w:r>
      <w:proofErr w:type="spellStart"/>
      <w:r w:rsidRPr="00A033B7">
        <w:t>chonairí</w:t>
      </w:r>
      <w:proofErr w:type="spellEnd"/>
      <w:r w:rsidRPr="00A033B7">
        <w:t xml:space="preserve"> agus </w:t>
      </w:r>
      <w:proofErr w:type="spellStart"/>
      <w:r w:rsidRPr="00A033B7">
        <w:t>rotharbhealaí</w:t>
      </w:r>
      <w:proofErr w:type="spellEnd"/>
      <w:r w:rsidRPr="00A033B7">
        <w:t xml:space="preserve"> agus i gcomhréir le </w:t>
      </w:r>
      <w:r w:rsidRPr="00A033B7">
        <w:rPr>
          <w:i/>
        </w:rPr>
        <w:t>Téigh Amach Faoin Aer</w:t>
      </w:r>
      <w:r w:rsidRPr="00A033B7">
        <w:t>, tabharfaidh an scéim tús áite comhionannas d</w:t>
      </w:r>
      <w:r w:rsidR="0040326C" w:rsidRPr="00A033B7">
        <w:t>’</w:t>
      </w:r>
      <w:proofErr w:type="spellStart"/>
      <w:r w:rsidRPr="00A033B7">
        <w:t>uasghráduithe</w:t>
      </w:r>
      <w:proofErr w:type="spellEnd"/>
      <w:r w:rsidRPr="00A033B7">
        <w:t xml:space="preserve">, cothabháil agus bealaí reatha a fheabhsú (chun ardchaighdeán na gconairí a dheimhniú) maidir le forbairt </w:t>
      </w:r>
      <w:proofErr w:type="spellStart"/>
      <w:r w:rsidRPr="00A033B7">
        <w:t>chonairí</w:t>
      </w:r>
      <w:proofErr w:type="spellEnd"/>
      <w:r w:rsidRPr="00A033B7">
        <w:t xml:space="preserve"> nua. Nuair a bhaineann iarratas le </w:t>
      </w:r>
      <w:proofErr w:type="spellStart"/>
      <w:r w:rsidRPr="00A033B7">
        <w:t>uasghráduithe</w:t>
      </w:r>
      <w:proofErr w:type="spellEnd"/>
      <w:r w:rsidRPr="00A033B7">
        <w:t xml:space="preserve"> nó feabhsuithe ar chonair reatha, ba cheart fócas a bheith ar an gconair a thabhairt chun caighdeáin atá feiliúnach do chuimsiú ar </w:t>
      </w:r>
      <w:hyperlink r:id="rId20" w:anchor="%3A~%3Atext%3DThe%20National%20Trails%20Register%20has%2Cstages%20of%20accreditation%20and%20development">
        <w:r w:rsidRPr="00A033B7">
          <w:rPr>
            <w:color w:val="0462C1"/>
            <w:u w:val="single" w:color="0462C1"/>
          </w:rPr>
          <w:t>Chlár Náisiúnta na gConairí le Spórt Éireann</w:t>
        </w:r>
      </w:hyperlink>
      <w:r w:rsidRPr="00A033B7">
        <w:rPr>
          <w:color w:val="0462C1"/>
          <w:u w:val="single" w:color="0462C1"/>
        </w:rPr>
        <w:t>.</w:t>
      </w:r>
    </w:p>
    <w:p w14:paraId="1936EC05" w14:textId="77777777" w:rsidR="006A25A3" w:rsidRPr="00A033B7" w:rsidRDefault="006A25A3">
      <w:pPr>
        <w:pStyle w:val="BodyText"/>
        <w:spacing w:before="1"/>
        <w:rPr>
          <w:sz w:val="14"/>
          <w:szCs w:val="14"/>
        </w:rPr>
      </w:pPr>
    </w:p>
    <w:p w14:paraId="6B092EB1" w14:textId="6B794F04" w:rsidR="006A25A3" w:rsidRPr="00A033B7" w:rsidRDefault="00504148">
      <w:pPr>
        <w:pStyle w:val="BodyText"/>
        <w:spacing w:before="1" w:line="360" w:lineRule="auto"/>
        <w:ind w:left="940" w:right="661"/>
        <w:jc w:val="both"/>
      </w:pPr>
      <w:r w:rsidRPr="00A033B7">
        <w:t>Spreagtar tionscadail a thugann deiseanna eacnamaíochta do cheantair thuaithe agus a chuireann luach le hearnáil na turasóireachta. Go háirithe, tionscadail ar féidir leo tionchar sonraithe ar thurasóireacht nó earnáil a d</w:t>
      </w:r>
      <w:r w:rsidR="0040326C" w:rsidRPr="00A033B7">
        <w:t>’</w:t>
      </w:r>
      <w:r w:rsidRPr="00A033B7">
        <w:t>fhéadfadh cabhrú le forbairt eacnamaíochta.</w:t>
      </w:r>
    </w:p>
    <w:p w14:paraId="5A51309B" w14:textId="77777777" w:rsidR="006A25A3" w:rsidRPr="00A033B7" w:rsidRDefault="006A25A3">
      <w:pPr>
        <w:pStyle w:val="BodyText"/>
        <w:spacing w:before="133"/>
        <w:rPr>
          <w:sz w:val="12"/>
          <w:szCs w:val="12"/>
        </w:rPr>
      </w:pPr>
    </w:p>
    <w:p w14:paraId="77C29F1E" w14:textId="77777777" w:rsidR="006A25A3" w:rsidRPr="00A033B7" w:rsidRDefault="00504148">
      <w:pPr>
        <w:ind w:left="940"/>
        <w:jc w:val="both"/>
        <w:rPr>
          <w:b/>
          <w:sz w:val="21"/>
        </w:rPr>
      </w:pPr>
      <w:bookmarkStart w:id="6" w:name="_bookmark6"/>
      <w:bookmarkEnd w:id="6"/>
      <w:r w:rsidRPr="00A033B7">
        <w:rPr>
          <w:b/>
          <w:color w:val="385522"/>
          <w:sz w:val="21"/>
        </w:rPr>
        <w:t>Comhoibriú agus Rannpháirtíocht le Pobail Áitiúla</w:t>
      </w:r>
    </w:p>
    <w:p w14:paraId="005F48EC" w14:textId="77777777" w:rsidR="006A25A3" w:rsidRPr="00A033B7" w:rsidRDefault="00504148">
      <w:pPr>
        <w:pStyle w:val="BodyText"/>
        <w:spacing w:before="128" w:line="360" w:lineRule="auto"/>
        <w:ind w:left="940" w:right="651"/>
        <w:jc w:val="both"/>
      </w:pPr>
      <w:r w:rsidRPr="00A033B7">
        <w:t xml:space="preserve">Tá rannpháirtíocht luath leis an bpobal áitiúil ríthábhachtach do rath tionscadail. Tabharfaidh an scéim tús áite do thionscadail a léiríonn rannpháirtíocht láidir pobail. Ní mór do </w:t>
      </w:r>
      <w:proofErr w:type="spellStart"/>
      <w:r w:rsidRPr="00A033B7">
        <w:t>phríomh</w:t>
      </w:r>
      <w:proofErr w:type="spellEnd"/>
      <w:r w:rsidRPr="00A033B7">
        <w:t xml:space="preserve">-iarratasóirí deimhniú go ndeachthas i gcomhairle leis an bpobal áitiúil agus gur glacadh leis an aiseolas a bhí acu sula gcuirtear iarratas isteach. Tá sé tábhachtach go léirítear gur glacadh leis an gcur chuige </w:t>
      </w:r>
      <w:proofErr w:type="spellStart"/>
      <w:r w:rsidRPr="00A033B7">
        <w:t>comhoibríoch</w:t>
      </w:r>
      <w:proofErr w:type="spellEnd"/>
      <w:r w:rsidRPr="00A033B7">
        <w:t xml:space="preserve"> sin san iarratas. Nuair is féidir, ba cheart do thionscadail rannpháirtíocht le Coiste Áineasa Faoin Aer an Chontae ábhartha, an </w:t>
      </w:r>
      <w:proofErr w:type="spellStart"/>
      <w:r w:rsidRPr="00A033B7">
        <w:t>tOifigeach</w:t>
      </w:r>
      <w:proofErr w:type="spellEnd"/>
      <w:r w:rsidRPr="00A033B7">
        <w:t xml:space="preserve"> Áineasa Tuaithe (breathnaigh </w:t>
      </w:r>
      <w:hyperlink r:id="rId21">
        <w:r w:rsidRPr="00A033B7">
          <w:rPr>
            <w:color w:val="0462C1"/>
            <w:u w:val="single" w:color="0462C1"/>
          </w:rPr>
          <w:t>anseo</w:t>
        </w:r>
      </w:hyperlink>
      <w:r w:rsidRPr="00A033B7">
        <w:t>) agus Oifigigh Athghiniúnach an Bhaile, nuair is iomchuí.</w:t>
      </w:r>
    </w:p>
    <w:p w14:paraId="627D457F" w14:textId="77777777" w:rsidR="006A25A3" w:rsidRPr="00A033B7" w:rsidRDefault="00504148">
      <w:pPr>
        <w:pStyle w:val="BodyText"/>
        <w:ind w:left="940"/>
        <w:jc w:val="both"/>
      </w:pPr>
      <w:r w:rsidRPr="00A033B7">
        <w:t xml:space="preserve">Ní mór sonraí na </w:t>
      </w:r>
      <w:proofErr w:type="spellStart"/>
      <w:r w:rsidRPr="00A033B7">
        <w:t>rannpháirtíochtaí</w:t>
      </w:r>
      <w:proofErr w:type="spellEnd"/>
      <w:r w:rsidRPr="00A033B7">
        <w:t xml:space="preserve"> seo a léiriú go soiléir san fhoirm iarratais seo.</w:t>
      </w:r>
    </w:p>
    <w:p w14:paraId="7FC93AB9" w14:textId="77777777" w:rsidR="006A25A3" w:rsidRPr="00A033B7" w:rsidRDefault="006A25A3">
      <w:pPr>
        <w:pStyle w:val="BodyText"/>
        <w:spacing w:before="1"/>
        <w:rPr>
          <w:sz w:val="14"/>
          <w:szCs w:val="14"/>
        </w:rPr>
      </w:pPr>
    </w:p>
    <w:p w14:paraId="65DED227" w14:textId="77777777" w:rsidR="006A25A3" w:rsidRPr="00A033B7" w:rsidRDefault="00504148">
      <w:pPr>
        <w:pStyle w:val="Heading2"/>
      </w:pPr>
      <w:bookmarkStart w:id="7" w:name="_bookmark7"/>
      <w:bookmarkEnd w:id="7"/>
      <w:r w:rsidRPr="00A033B7">
        <w:rPr>
          <w:color w:val="385522"/>
        </w:rPr>
        <w:t xml:space="preserve">Tionscadail </w:t>
      </w:r>
      <w:proofErr w:type="spellStart"/>
      <w:r w:rsidRPr="00A033B7">
        <w:rPr>
          <w:color w:val="385522"/>
        </w:rPr>
        <w:t>Chomhoibríocha</w:t>
      </w:r>
      <w:proofErr w:type="spellEnd"/>
      <w:r w:rsidRPr="00A033B7">
        <w:rPr>
          <w:color w:val="385522"/>
        </w:rPr>
        <w:t xml:space="preserve"> Straitéiseacha</w:t>
      </w:r>
    </w:p>
    <w:p w14:paraId="30310141" w14:textId="77777777" w:rsidR="006A25A3" w:rsidRPr="00A033B7" w:rsidRDefault="00504148">
      <w:pPr>
        <w:pStyle w:val="BodyText"/>
        <w:spacing w:before="135" w:line="360" w:lineRule="auto"/>
        <w:ind w:left="940" w:right="654"/>
        <w:jc w:val="both"/>
      </w:pPr>
      <w:r w:rsidRPr="00A033B7">
        <w:t xml:space="preserve">Tabharfaidh an Roinn tús áite do thionscadail ar scála ó dhá nó níos mó údarás áitiúil/comhlacht forbartha áitiúil ag obair le chéile. Ba cheart na tionscadail sin a chur isteach </w:t>
      </w:r>
      <w:r w:rsidRPr="00A033B7">
        <w:rPr>
          <w:u w:val="single"/>
        </w:rPr>
        <w:t>mar chomhiarratas</w:t>
      </w:r>
      <w:r w:rsidRPr="00A033B7">
        <w:t xml:space="preserve"> agus déanfar measúnú air sa chaoi sin. Má tá tionscail mar chuid de chomhpháirtíocht idir-chontae, deimhnigh go luaitear é sin go soiléir ar an iarratas le go bpléifidh an Roinn mar sin iad.</w:t>
      </w:r>
    </w:p>
    <w:p w14:paraId="6309E158" w14:textId="77777777" w:rsidR="006A25A3" w:rsidRPr="00A033B7" w:rsidRDefault="006A25A3">
      <w:pPr>
        <w:pStyle w:val="BodyText"/>
        <w:spacing w:before="134"/>
        <w:rPr>
          <w:sz w:val="6"/>
          <w:szCs w:val="6"/>
        </w:rPr>
      </w:pPr>
    </w:p>
    <w:p w14:paraId="0D16D8CB" w14:textId="77777777" w:rsidR="006A25A3" w:rsidRPr="00A033B7" w:rsidRDefault="00504148">
      <w:pPr>
        <w:ind w:left="940"/>
        <w:jc w:val="both"/>
        <w:rPr>
          <w:b/>
          <w:sz w:val="21"/>
        </w:rPr>
      </w:pPr>
      <w:bookmarkStart w:id="8" w:name="_bookmark8"/>
      <w:bookmarkEnd w:id="8"/>
      <w:r w:rsidRPr="00A033B7">
        <w:rPr>
          <w:b/>
          <w:color w:val="385522"/>
          <w:sz w:val="21"/>
        </w:rPr>
        <w:t xml:space="preserve">Cothabháil </w:t>
      </w:r>
      <w:proofErr w:type="spellStart"/>
      <w:r w:rsidRPr="00A033B7">
        <w:rPr>
          <w:b/>
          <w:color w:val="385522"/>
          <w:sz w:val="21"/>
        </w:rPr>
        <w:t>Iarthógála</w:t>
      </w:r>
      <w:proofErr w:type="spellEnd"/>
    </w:p>
    <w:p w14:paraId="4087A5D5" w14:textId="282EBFA8" w:rsidR="006A25A3" w:rsidRPr="00A033B7" w:rsidRDefault="00504148">
      <w:pPr>
        <w:pStyle w:val="BodyText"/>
        <w:spacing w:before="128" w:line="360" w:lineRule="auto"/>
        <w:ind w:left="940" w:right="654"/>
        <w:jc w:val="both"/>
      </w:pPr>
      <w:r w:rsidRPr="00A033B7">
        <w:t xml:space="preserve">Tá gealltanas i leith </w:t>
      </w:r>
      <w:r w:rsidRPr="00A033B7">
        <w:rPr>
          <w:i/>
        </w:rPr>
        <w:t xml:space="preserve">Téigh Amach Faoin Aer </w:t>
      </w:r>
      <w:r w:rsidRPr="00A033B7">
        <w:t>chun leanúint d</w:t>
      </w:r>
      <w:r w:rsidR="0040326C" w:rsidRPr="00A033B7">
        <w:t>’</w:t>
      </w:r>
      <w:r w:rsidRPr="00A033B7">
        <w:t>infheistiú a dheimhniú i gcothabháil bhonneagar áineasa faoin aer reatha. Tá maoiniú d</w:t>
      </w:r>
      <w:r w:rsidR="0040326C" w:rsidRPr="00A033B7">
        <w:t>’</w:t>
      </w:r>
      <w:r w:rsidRPr="00A033B7">
        <w:t xml:space="preserve">athnuachan sócmhainní agus cothabháil </w:t>
      </w:r>
      <w:proofErr w:type="spellStart"/>
      <w:r w:rsidRPr="00A033B7">
        <w:t>chonairí</w:t>
      </w:r>
      <w:proofErr w:type="spellEnd"/>
      <w:r w:rsidRPr="00A033B7">
        <w:t xml:space="preserve"> reatha mar chuid de ghníomh faoin Straitéis. Tá na cineálacha oibreacha seo i.e. athnuachan sócmhainní agus </w:t>
      </w:r>
      <w:proofErr w:type="spellStart"/>
      <w:r w:rsidRPr="00A033B7">
        <w:t>cothábháil</w:t>
      </w:r>
      <w:proofErr w:type="spellEnd"/>
      <w:r w:rsidRPr="00A033B7">
        <w:t xml:space="preserve"> </w:t>
      </w:r>
      <w:proofErr w:type="spellStart"/>
      <w:r w:rsidRPr="00A033B7">
        <w:t>chonairí</w:t>
      </w:r>
      <w:proofErr w:type="spellEnd"/>
      <w:r w:rsidRPr="00A033B7">
        <w:t xml:space="preserve"> reatha incháilithe do mhaoiniú faoi </w:t>
      </w:r>
      <w:proofErr w:type="spellStart"/>
      <w:r w:rsidRPr="00A033B7">
        <w:t>SBÁFA</w:t>
      </w:r>
      <w:proofErr w:type="spellEnd"/>
      <w:r w:rsidRPr="00A033B7">
        <w:t>.</w:t>
      </w:r>
    </w:p>
    <w:p w14:paraId="2EF1BE29" w14:textId="77777777" w:rsidR="006A25A3" w:rsidRPr="00A033B7" w:rsidRDefault="006A25A3">
      <w:pPr>
        <w:pStyle w:val="BodyText"/>
        <w:spacing w:before="136"/>
        <w:rPr>
          <w:sz w:val="10"/>
          <w:szCs w:val="10"/>
        </w:rPr>
      </w:pPr>
    </w:p>
    <w:p w14:paraId="0B190650" w14:textId="77777777" w:rsidR="006A25A3" w:rsidRPr="00A033B7" w:rsidRDefault="00504148">
      <w:pPr>
        <w:ind w:left="940"/>
        <w:jc w:val="both"/>
        <w:rPr>
          <w:b/>
          <w:sz w:val="21"/>
        </w:rPr>
      </w:pPr>
      <w:r w:rsidRPr="00A033B7">
        <w:rPr>
          <w:b/>
          <w:color w:val="385522"/>
          <w:sz w:val="21"/>
        </w:rPr>
        <w:t>Cur chun Cinn agus Árachas</w:t>
      </w:r>
    </w:p>
    <w:p w14:paraId="5A13CF40" w14:textId="77777777" w:rsidR="006A25A3" w:rsidRPr="00A033B7" w:rsidRDefault="00504148">
      <w:pPr>
        <w:pStyle w:val="BodyText"/>
        <w:spacing w:before="128" w:line="360" w:lineRule="auto"/>
        <w:ind w:left="940" w:right="668"/>
        <w:jc w:val="both"/>
      </w:pPr>
      <w:r w:rsidRPr="00A033B7">
        <w:rPr>
          <w:color w:val="040C28"/>
        </w:rPr>
        <w:t xml:space="preserve">Ba cheart do </w:t>
      </w:r>
      <w:proofErr w:type="spellStart"/>
      <w:r w:rsidRPr="00A033B7">
        <w:rPr>
          <w:color w:val="040C28"/>
        </w:rPr>
        <w:t>chonairí</w:t>
      </w:r>
      <w:proofErr w:type="spellEnd"/>
      <w:r w:rsidRPr="00A033B7">
        <w:rPr>
          <w:color w:val="040C28"/>
        </w:rPr>
        <w:t xml:space="preserve"> áineasa a bheith láidir, marthanach agus feiliúnach don fheidhm. Ba cheart forbairt agus cothabháil a dhéanamh ar gach conair faoi </w:t>
      </w:r>
      <w:proofErr w:type="spellStart"/>
      <w:r w:rsidRPr="00A033B7">
        <w:rPr>
          <w:color w:val="040C28"/>
        </w:rPr>
        <w:t>SBÁFA</w:t>
      </w:r>
      <w:proofErr w:type="spellEnd"/>
      <w:r w:rsidRPr="00A033B7">
        <w:rPr>
          <w:color w:val="040C28"/>
        </w:rPr>
        <w:t>, nuair is indéanta, i gcomhréir le critéir na gconairí mar atá molta ag Spórt Éireann.</w:t>
      </w:r>
    </w:p>
    <w:p w14:paraId="4502C030" w14:textId="77777777" w:rsidR="006A25A3" w:rsidRPr="00A033B7" w:rsidRDefault="006A25A3">
      <w:pPr>
        <w:pStyle w:val="BodyText"/>
        <w:spacing w:before="133"/>
        <w:rPr>
          <w:sz w:val="8"/>
          <w:szCs w:val="8"/>
        </w:rPr>
      </w:pPr>
    </w:p>
    <w:p w14:paraId="1593C788" w14:textId="77777777" w:rsidR="006A25A3" w:rsidRPr="00A033B7" w:rsidRDefault="00504148">
      <w:pPr>
        <w:pStyle w:val="BodyText"/>
        <w:spacing w:line="360" w:lineRule="auto"/>
        <w:ind w:left="940" w:right="704"/>
      </w:pPr>
      <w:r w:rsidRPr="00A033B7">
        <w:rPr>
          <w:color w:val="040C28"/>
        </w:rPr>
        <w:t xml:space="preserve">Ba cheart do </w:t>
      </w:r>
      <w:proofErr w:type="spellStart"/>
      <w:r w:rsidRPr="00A033B7">
        <w:rPr>
          <w:color w:val="040C28"/>
        </w:rPr>
        <w:t>phríomh</w:t>
      </w:r>
      <w:proofErr w:type="spellEnd"/>
      <w:r w:rsidRPr="00A033B7">
        <w:rPr>
          <w:color w:val="040C28"/>
        </w:rPr>
        <w:t>-iarratasóirí beartas a dhéanamh le deimhniú go bhforbraítear agus go bhfeabhsaítear tionscadail ar bhealach a bhfuil sláinte agus sábháilte chun tosaigh agus le deimhniú go bhfuil athshlánú leordhóthanach i bhfeidhm chun úsáideoirí áineasa a chosaint.</w:t>
      </w:r>
    </w:p>
    <w:p w14:paraId="615A7AEE" w14:textId="77777777" w:rsidR="006A25A3" w:rsidRPr="00A033B7" w:rsidRDefault="006A25A3">
      <w:pPr>
        <w:spacing w:line="360" w:lineRule="auto"/>
        <w:sectPr w:rsidR="006A25A3" w:rsidRPr="00A033B7">
          <w:pgSz w:w="11910" w:h="16840"/>
          <w:pgMar w:top="1200" w:right="780" w:bottom="700" w:left="500" w:header="0" w:footer="506" w:gutter="0"/>
          <w:cols w:space="720"/>
        </w:sectPr>
      </w:pPr>
    </w:p>
    <w:p w14:paraId="672AE416" w14:textId="77777777" w:rsidR="006A25A3" w:rsidRPr="00A033B7" w:rsidRDefault="00504148">
      <w:pPr>
        <w:pStyle w:val="BodyText"/>
        <w:spacing w:before="26" w:line="360" w:lineRule="auto"/>
        <w:ind w:left="940" w:right="654"/>
        <w:jc w:val="both"/>
      </w:pPr>
      <w:r w:rsidRPr="00A033B7">
        <w:lastRenderedPageBreak/>
        <w:t xml:space="preserve">Soláthraíonn Spórt Éireann Faoin Aer eolas chun tacú le forbairt, grádú, rangú, cothabháil agus creidiúnú na gconairí in Éirinn. Nuair atá conair forbartha ar chaighdeán Spórt Éireann agus go gcoinnítear ar an gcaighdeán sin trí chlár iniúchta na gconairí, liostófar ar chlár na gconairí Spórt Éireann agus bainfidh sí tairbhe as cuimsiú i bpolasaí Árachas na gConairí le Spórt Éireann. Tá tuilleadh eolas ar fáil ar shuíomh gréasáin Spórt Éireann: </w:t>
      </w:r>
      <w:hyperlink r:id="rId22">
        <w:r w:rsidRPr="00A033B7">
          <w:rPr>
            <w:color w:val="0462C1"/>
            <w:u w:val="single" w:color="0462C1"/>
          </w:rPr>
          <w:t>www.sportireland.ie</w:t>
        </w:r>
      </w:hyperlink>
    </w:p>
    <w:p w14:paraId="737D01D9" w14:textId="77777777" w:rsidR="006A25A3" w:rsidRPr="00A033B7" w:rsidRDefault="006A25A3">
      <w:pPr>
        <w:pStyle w:val="BodyText"/>
        <w:spacing w:before="147"/>
        <w:rPr>
          <w:sz w:val="21"/>
        </w:rPr>
      </w:pPr>
    </w:p>
    <w:p w14:paraId="1DBCC437" w14:textId="77777777" w:rsidR="006A25A3" w:rsidRPr="00A033B7" w:rsidRDefault="00504148">
      <w:pPr>
        <w:ind w:left="940"/>
        <w:jc w:val="both"/>
        <w:rPr>
          <w:b/>
          <w:sz w:val="21"/>
        </w:rPr>
      </w:pPr>
      <w:bookmarkStart w:id="9" w:name="_bookmark9"/>
      <w:bookmarkEnd w:id="9"/>
      <w:r w:rsidRPr="00A033B7">
        <w:rPr>
          <w:b/>
          <w:color w:val="385522"/>
          <w:sz w:val="21"/>
        </w:rPr>
        <w:t>Rochtain agus Lánpháirtiú</w:t>
      </w:r>
    </w:p>
    <w:p w14:paraId="6DC0387C" w14:textId="77777777" w:rsidR="006A25A3" w:rsidRPr="00A033B7" w:rsidRDefault="00504148">
      <w:pPr>
        <w:pStyle w:val="BodyText"/>
        <w:spacing w:before="130" w:line="360" w:lineRule="auto"/>
        <w:ind w:left="940" w:right="652"/>
        <w:jc w:val="both"/>
      </w:pPr>
      <w:r w:rsidRPr="00A033B7">
        <w:t xml:space="preserve">Spreagtar go gníomhach tionscadail as a dtagann rochtain níos fearr ar shaoráidí áineasa do dhaoine faoi mhíchumas agus do dhaoine scothaosta agus tabharfar tosaíocht dóibh. Ba cheart do bhonneagar a mhaoinítear faoi </w:t>
      </w:r>
      <w:proofErr w:type="spellStart"/>
      <w:r w:rsidRPr="00A033B7">
        <w:t>SBÁFA</w:t>
      </w:r>
      <w:proofErr w:type="spellEnd"/>
      <w:r w:rsidRPr="00A033B7">
        <w:t xml:space="preserve"> a bheith i gcomhréir leis na </w:t>
      </w:r>
      <w:hyperlink r:id="rId23">
        <w:r w:rsidRPr="00A033B7">
          <w:rPr>
            <w:color w:val="0462C1"/>
            <w:u w:val="single" w:color="0462C1"/>
          </w:rPr>
          <w:t>Prionsabail Dheartha Uilíocha</w:t>
        </w:r>
      </w:hyperlink>
      <w:r w:rsidRPr="00A033B7">
        <w:t>, agus a mhéid is indéanta, a bheith inrochtana do chách.</w:t>
      </w:r>
    </w:p>
    <w:p w14:paraId="0243EA55" w14:textId="77777777" w:rsidR="006A25A3" w:rsidRPr="00A033B7" w:rsidRDefault="006A25A3">
      <w:pPr>
        <w:pStyle w:val="BodyText"/>
        <w:spacing w:before="134"/>
      </w:pPr>
    </w:p>
    <w:p w14:paraId="028166F8" w14:textId="2BD0563F" w:rsidR="006A25A3" w:rsidRPr="00A033B7" w:rsidRDefault="00504148">
      <w:pPr>
        <w:pStyle w:val="BodyText"/>
        <w:spacing w:line="360" w:lineRule="auto"/>
        <w:ind w:left="940" w:right="653"/>
        <w:jc w:val="both"/>
      </w:pPr>
      <w:r w:rsidRPr="00A033B7">
        <w:t>Ba cheart beartas atá báúil ó thaobh aoise agus míchumais de a chuimsiú i ndearadh ginearálta agus leagan amach tionscadal nuair is indéanta. Ba cheart eolas ábhartha, dromchlaí cosáin cuí agus suíocháin a sholáthar ag eatraimh iomchuí mar chuid de na beartas sin. Tá raon leathan treorach forbartha ag Míchumas Gníomhach Éireann (Cara roimhe seo) chun bonneagar áineasa faoin aer a fhorbairt. Ba cheart d</w:t>
      </w:r>
      <w:r w:rsidR="0040326C" w:rsidRPr="00A033B7">
        <w:t>’</w:t>
      </w:r>
      <w:r w:rsidRPr="00A033B7">
        <w:t xml:space="preserve">iarratasóirí breathnú ar na hacmhainní seo nuair atá siad ag forbairt a n-iarratas. Le haghaidh tuileadh eolais breathnaigh: </w:t>
      </w:r>
      <w:hyperlink r:id="rId24">
        <w:r w:rsidRPr="00A033B7">
          <w:rPr>
            <w:color w:val="0462C1"/>
            <w:u w:val="single" w:color="0462C1"/>
          </w:rPr>
          <w:t>www.activedisability.ie</w:t>
        </w:r>
      </w:hyperlink>
    </w:p>
    <w:p w14:paraId="3957F264" w14:textId="77777777" w:rsidR="006A25A3" w:rsidRPr="00A033B7" w:rsidRDefault="006A25A3">
      <w:pPr>
        <w:pStyle w:val="BodyText"/>
        <w:spacing w:before="128"/>
        <w:rPr>
          <w:sz w:val="21"/>
        </w:rPr>
      </w:pPr>
    </w:p>
    <w:p w14:paraId="7DFABCF0" w14:textId="77777777" w:rsidR="006A25A3" w:rsidRPr="00A033B7" w:rsidRDefault="00504148">
      <w:pPr>
        <w:ind w:left="940"/>
        <w:jc w:val="both"/>
        <w:rPr>
          <w:b/>
          <w:sz w:val="21"/>
        </w:rPr>
      </w:pPr>
      <w:bookmarkStart w:id="10" w:name="_bookmark10"/>
      <w:bookmarkEnd w:id="10"/>
      <w:r w:rsidRPr="00A033B7">
        <w:rPr>
          <w:b/>
          <w:color w:val="385522"/>
          <w:sz w:val="21"/>
        </w:rPr>
        <w:t>Cead Pleanála</w:t>
      </w:r>
    </w:p>
    <w:p w14:paraId="172F3ADA" w14:textId="77777777" w:rsidR="006A25A3" w:rsidRPr="00A033B7" w:rsidRDefault="00504148">
      <w:pPr>
        <w:spacing w:before="127" w:line="360" w:lineRule="auto"/>
        <w:ind w:left="940" w:right="653"/>
        <w:jc w:val="both"/>
      </w:pPr>
      <w:r w:rsidRPr="00A033B7">
        <w:rPr>
          <w:b/>
        </w:rPr>
        <w:t xml:space="preserve">Tá sé ina cheangal ar gach beart </w:t>
      </w:r>
      <w:proofErr w:type="spellStart"/>
      <w:r w:rsidRPr="00A033B7">
        <w:rPr>
          <w:b/>
        </w:rPr>
        <w:t>SBÁFA</w:t>
      </w:r>
      <w:proofErr w:type="spellEnd"/>
      <w:r w:rsidRPr="00A033B7">
        <w:rPr>
          <w:b/>
        </w:rPr>
        <w:t xml:space="preserve"> go bhfaighfear cead pleanála (más gá leis) sula gcuirtear an t-iarratas isteach</w:t>
      </w:r>
      <w:r w:rsidRPr="00A033B7">
        <w:t>. Mura bhfuil cead pleanála ag an tionscadal go fóill, ba cheart cuir isteach ar iarratas a chur ar athló. Mar mhalairt rogha, féadfar Beart Forbartha an Tionscadail (</w:t>
      </w:r>
      <w:proofErr w:type="spellStart"/>
      <w:r w:rsidRPr="00A033B7">
        <w:t>BFT</w:t>
      </w:r>
      <w:proofErr w:type="spellEnd"/>
      <w:r w:rsidRPr="00A033B7">
        <w:t>) a chur san áireamh.</w:t>
      </w:r>
    </w:p>
    <w:p w14:paraId="09F173D2" w14:textId="77777777" w:rsidR="006A25A3" w:rsidRPr="00A033B7" w:rsidRDefault="006A25A3">
      <w:pPr>
        <w:pStyle w:val="BodyText"/>
        <w:spacing w:before="136"/>
      </w:pPr>
    </w:p>
    <w:p w14:paraId="0EF502BA" w14:textId="77777777" w:rsidR="006A25A3" w:rsidRPr="00A033B7" w:rsidRDefault="00504148">
      <w:pPr>
        <w:pStyle w:val="BodyText"/>
        <w:spacing w:before="1" w:line="360" w:lineRule="auto"/>
        <w:ind w:left="940" w:right="651"/>
        <w:jc w:val="both"/>
      </w:pPr>
      <w:r w:rsidRPr="00A033B7">
        <w:t xml:space="preserve">Maoiníonn an </w:t>
      </w:r>
      <w:proofErr w:type="spellStart"/>
      <w:r w:rsidRPr="00A033B7">
        <w:t>BFT</w:t>
      </w:r>
      <w:proofErr w:type="spellEnd"/>
      <w:r w:rsidRPr="00A033B7">
        <w:t xml:space="preserve"> forbairt sonraithe tionscadal trí phleanáil, dearadh agus ullmhú go mion le haghaidh soláthair. Leis an dearcadh seo ar ullmhú iarratais faoi </w:t>
      </w:r>
      <w:proofErr w:type="spellStart"/>
      <w:r w:rsidRPr="00A033B7">
        <w:t>bhabhta</w:t>
      </w:r>
      <w:proofErr w:type="spellEnd"/>
      <w:r w:rsidRPr="00A033B7">
        <w:t xml:space="preserve"> de Bheart 2 nó 3 </w:t>
      </w:r>
      <w:proofErr w:type="spellStart"/>
      <w:r w:rsidRPr="00A033B7">
        <w:t>SBÁFA</w:t>
      </w:r>
      <w:proofErr w:type="spellEnd"/>
      <w:r w:rsidRPr="00A033B7">
        <w:t xml:space="preserve"> sa todhchaí.</w:t>
      </w:r>
    </w:p>
    <w:p w14:paraId="68765F54" w14:textId="77777777" w:rsidR="006A25A3" w:rsidRPr="00A033B7" w:rsidRDefault="006A25A3">
      <w:pPr>
        <w:pStyle w:val="BodyText"/>
        <w:spacing w:before="133"/>
      </w:pPr>
    </w:p>
    <w:p w14:paraId="2033F77A" w14:textId="77777777" w:rsidR="006A25A3" w:rsidRPr="00A033B7" w:rsidRDefault="00504148">
      <w:pPr>
        <w:pStyle w:val="Heading2"/>
      </w:pPr>
      <w:bookmarkStart w:id="11" w:name="_bookmark11"/>
      <w:bookmarkEnd w:id="11"/>
      <w:r w:rsidRPr="00A033B7">
        <w:rPr>
          <w:color w:val="385522"/>
        </w:rPr>
        <w:t>Scagadh maidir le Measúnacht Chuí</w:t>
      </w:r>
    </w:p>
    <w:p w14:paraId="04A9D49F" w14:textId="21B3B4B8" w:rsidR="006A25A3" w:rsidRPr="00A033B7" w:rsidRDefault="00504148">
      <w:pPr>
        <w:pStyle w:val="BodyText"/>
        <w:spacing w:before="135" w:line="360" w:lineRule="auto"/>
        <w:ind w:left="940" w:right="653"/>
        <w:jc w:val="both"/>
      </w:pPr>
      <w:r w:rsidRPr="00A033B7">
        <w:t>Tá Scagadh maidir le Measúnacht Chuí ag teastáil sula gcuirtear iarratas isteach nuair atá tionscadal suite i, nó a d</w:t>
      </w:r>
      <w:r w:rsidR="0040326C" w:rsidRPr="00A033B7">
        <w:t>’</w:t>
      </w:r>
      <w:r w:rsidRPr="00A033B7">
        <w:t>fhéadfadh tionchar a rith ar, Limistéar faoi Chaomhnú Speisialta (</w:t>
      </w:r>
      <w:proofErr w:type="spellStart"/>
      <w:r w:rsidRPr="00A033B7">
        <w:t>LCS</w:t>
      </w:r>
      <w:proofErr w:type="spellEnd"/>
      <w:r w:rsidRPr="00A033B7">
        <w:t xml:space="preserve">) nó Limistéar faoi Chosaint Speisialta nó talamh sainithe ar bith eile. Mura fhéadfar tionchair shuntasacha a chur ar lár, beidh Ráiteas Tionchair </w:t>
      </w:r>
      <w:proofErr w:type="spellStart"/>
      <w:r w:rsidRPr="00A033B7">
        <w:t>Natura</w:t>
      </w:r>
      <w:proofErr w:type="spellEnd"/>
      <w:r w:rsidRPr="00A033B7">
        <w:t xml:space="preserve"> (</w:t>
      </w:r>
      <w:proofErr w:type="spellStart"/>
      <w:r w:rsidRPr="00A033B7">
        <w:t>RTN</w:t>
      </w:r>
      <w:proofErr w:type="spellEnd"/>
      <w:r w:rsidRPr="00A033B7">
        <w:t xml:space="preserve">) ag teastáil le go bhféadfar an tionscadal a chur ar bun. Tá tuilleadh eolais faoi scagadh maidir le measúnacht chuí ar fáil </w:t>
      </w:r>
      <w:hyperlink r:id="rId25">
        <w:r w:rsidRPr="00A033B7">
          <w:rPr>
            <w:color w:val="0462C1"/>
            <w:u w:val="single" w:color="0462C1"/>
          </w:rPr>
          <w:t>anseo</w:t>
        </w:r>
      </w:hyperlink>
      <w:r w:rsidRPr="00A033B7">
        <w:rPr>
          <w:color w:val="0462C1"/>
          <w:u w:val="single" w:color="0462C1"/>
        </w:rPr>
        <w:t>.</w:t>
      </w:r>
    </w:p>
    <w:p w14:paraId="024E8E50" w14:textId="77777777" w:rsidR="006A25A3" w:rsidRPr="00A033B7" w:rsidRDefault="006A25A3">
      <w:pPr>
        <w:spacing w:line="360" w:lineRule="auto"/>
        <w:jc w:val="both"/>
        <w:sectPr w:rsidR="006A25A3" w:rsidRPr="00A033B7">
          <w:pgSz w:w="11910" w:h="16840"/>
          <w:pgMar w:top="1200" w:right="780" w:bottom="700" w:left="500" w:header="0" w:footer="506" w:gutter="0"/>
          <w:cols w:space="720"/>
        </w:sectPr>
      </w:pPr>
    </w:p>
    <w:p w14:paraId="1AB64F88" w14:textId="77777777" w:rsidR="006A25A3" w:rsidRPr="00A033B7" w:rsidRDefault="00504148">
      <w:pPr>
        <w:spacing w:before="26"/>
        <w:ind w:left="940"/>
        <w:jc w:val="both"/>
        <w:rPr>
          <w:b/>
        </w:rPr>
      </w:pPr>
      <w:r w:rsidRPr="00A033B7">
        <w:rPr>
          <w:b/>
          <w:color w:val="385522"/>
        </w:rPr>
        <w:lastRenderedPageBreak/>
        <w:t>Gníomhaíochtaí a Éilíonn Toiliú (</w:t>
      </w:r>
      <w:proofErr w:type="spellStart"/>
      <w:r w:rsidRPr="00A033B7">
        <w:rPr>
          <w:b/>
          <w:color w:val="385522"/>
        </w:rPr>
        <w:t>GÉT</w:t>
      </w:r>
      <w:proofErr w:type="spellEnd"/>
      <w:r w:rsidRPr="00A033B7">
        <w:rPr>
          <w:b/>
          <w:color w:val="385522"/>
        </w:rPr>
        <w:t>)</w:t>
      </w:r>
    </w:p>
    <w:p w14:paraId="5F15DE49" w14:textId="77777777" w:rsidR="006A25A3" w:rsidRPr="00A033B7" w:rsidRDefault="00504148">
      <w:pPr>
        <w:pStyle w:val="BodyText"/>
        <w:spacing w:before="135" w:line="360" w:lineRule="auto"/>
        <w:ind w:left="940" w:right="652"/>
        <w:jc w:val="both"/>
      </w:pPr>
      <w:r w:rsidRPr="00A033B7">
        <w:t>Féadfaidh beartas a bhfuil tionchar acu ar Limistéar faoi Chaomhnú Speisialta (</w:t>
      </w:r>
      <w:proofErr w:type="spellStart"/>
      <w:r w:rsidRPr="00A033B7">
        <w:t>LCS</w:t>
      </w:r>
      <w:proofErr w:type="spellEnd"/>
      <w:r w:rsidRPr="00A033B7">
        <w:t>) nó Limistéar faoi Chosaint Speisialta (</w:t>
      </w:r>
      <w:proofErr w:type="spellStart"/>
      <w:r w:rsidRPr="00A033B7">
        <w:t>LCS</w:t>
      </w:r>
      <w:proofErr w:type="spellEnd"/>
      <w:r w:rsidRPr="00A033B7">
        <w:t xml:space="preserve">) atá ina nGníomhaíochtaí a Éilíonn Toiliú </w:t>
      </w:r>
      <w:proofErr w:type="spellStart"/>
      <w:r w:rsidRPr="00A033B7">
        <w:t>GÉT</w:t>
      </w:r>
      <w:proofErr w:type="spellEnd"/>
      <w:r w:rsidRPr="00A033B7">
        <w:t xml:space="preserve"> toiliú a éileamh ón tSeirbhís Páirceanna Náisiúnta agus Fiadhúlra (</w:t>
      </w:r>
      <w:proofErr w:type="spellStart"/>
      <w:r w:rsidRPr="00A033B7">
        <w:t>SPNF</w:t>
      </w:r>
      <w:proofErr w:type="spellEnd"/>
      <w:r w:rsidRPr="00A033B7">
        <w:t xml:space="preserve">) </w:t>
      </w:r>
      <w:proofErr w:type="spellStart"/>
      <w:r w:rsidRPr="00A033B7">
        <w:t>e.g</w:t>
      </w:r>
      <w:proofErr w:type="spellEnd"/>
      <w:r w:rsidRPr="00A033B7">
        <w:t xml:space="preserve"> Gníomhaíochtaí a Éilíonn Toiliú (</w:t>
      </w:r>
      <w:proofErr w:type="spellStart"/>
      <w:r w:rsidRPr="00A033B7">
        <w:t>ARC</w:t>
      </w:r>
      <w:proofErr w:type="spellEnd"/>
      <w:r w:rsidRPr="00A033B7">
        <w:t xml:space="preserve">)-09: Tógáil nó athrú conairí, cosán bóithre, droichead, lintéar nó bealaí rochtana. Tá tuilleadh eolais ar fáil </w:t>
      </w:r>
      <w:hyperlink r:id="rId26">
        <w:r w:rsidRPr="00A033B7">
          <w:rPr>
            <w:color w:val="0462C1"/>
            <w:u w:val="single" w:color="0462C1"/>
          </w:rPr>
          <w:t>anseo</w:t>
        </w:r>
      </w:hyperlink>
      <w:r w:rsidRPr="00A033B7">
        <w:t>.</w:t>
      </w:r>
    </w:p>
    <w:p w14:paraId="64FD8B1B" w14:textId="77777777" w:rsidR="006A25A3" w:rsidRPr="00A033B7" w:rsidRDefault="006A25A3">
      <w:pPr>
        <w:pStyle w:val="BodyText"/>
        <w:spacing w:before="134"/>
      </w:pPr>
    </w:p>
    <w:p w14:paraId="6DCE7CEC" w14:textId="77777777" w:rsidR="006A25A3" w:rsidRPr="00A033B7" w:rsidRDefault="00504148">
      <w:pPr>
        <w:ind w:left="940"/>
        <w:jc w:val="both"/>
        <w:rPr>
          <w:b/>
        </w:rPr>
      </w:pPr>
      <w:bookmarkStart w:id="12" w:name="_bookmark12"/>
      <w:bookmarkEnd w:id="12"/>
      <w:r w:rsidRPr="00A033B7">
        <w:rPr>
          <w:b/>
          <w:color w:val="385522"/>
        </w:rPr>
        <w:t>Bainistiú Uisce Báistí</w:t>
      </w:r>
    </w:p>
    <w:p w14:paraId="259B5C14" w14:textId="626E0E33" w:rsidR="006A25A3" w:rsidRPr="00A033B7" w:rsidRDefault="00504148">
      <w:pPr>
        <w:pStyle w:val="BodyText"/>
        <w:spacing w:before="135" w:line="360" w:lineRule="auto"/>
        <w:ind w:left="940" w:right="653"/>
        <w:jc w:val="both"/>
      </w:pPr>
      <w:r w:rsidRPr="00A033B7">
        <w:t>Nuair atá ábhartha agus indéanta, ba cheart d</w:t>
      </w:r>
      <w:r w:rsidR="0040326C" w:rsidRPr="00A033B7">
        <w:t>’</w:t>
      </w:r>
      <w:r w:rsidRPr="00A033B7">
        <w:t xml:space="preserve">iarratais tógáil ar na prionsabail dheartha atá leagtha amach sa cháipéis treorach eatramhach </w:t>
      </w:r>
      <w:hyperlink r:id="rId27">
        <w:r w:rsidRPr="00A033B7">
          <w:rPr>
            <w:color w:val="0462C1"/>
            <w:u w:val="single" w:color="0462C1"/>
          </w:rPr>
          <w:t>Réitigh Nádúr-bhunaithe maidir le Bainistiú Uisce Báistí agus Uisce Dromchla</w:t>
        </w:r>
      </w:hyperlink>
      <w:r w:rsidRPr="00A033B7">
        <w:t xml:space="preserve"> </w:t>
      </w:r>
      <w:hyperlink r:id="rId28">
        <w:r w:rsidRPr="00A033B7">
          <w:rPr>
            <w:color w:val="0462C1"/>
            <w:u w:val="single" w:color="0462C1"/>
          </w:rPr>
          <w:t>a Ritheann chun Srutha i gCeantair Uirbeacha</w:t>
        </w:r>
        <w:r w:rsidRPr="00A033B7">
          <w:t xml:space="preserve">, </w:t>
        </w:r>
      </w:hyperlink>
      <w:r w:rsidRPr="00A033B7">
        <w:t>mar a leagtar a amach i gClár Uisce an údaráis áitiúil agus ag an Roinn Tithíochta, Rialtais Áitiúil agus Oidhreachta.</w:t>
      </w:r>
    </w:p>
    <w:p w14:paraId="542825EF" w14:textId="77777777" w:rsidR="006A25A3" w:rsidRPr="00A033B7" w:rsidRDefault="006A25A3">
      <w:pPr>
        <w:pStyle w:val="BodyText"/>
        <w:spacing w:before="134"/>
      </w:pPr>
    </w:p>
    <w:p w14:paraId="23442448" w14:textId="77777777" w:rsidR="006A25A3" w:rsidRPr="00A033B7" w:rsidRDefault="00504148">
      <w:pPr>
        <w:ind w:left="940"/>
        <w:jc w:val="both"/>
        <w:rPr>
          <w:b/>
        </w:rPr>
      </w:pPr>
      <w:r w:rsidRPr="00A033B7">
        <w:rPr>
          <w:b/>
          <w:color w:val="385522"/>
        </w:rPr>
        <w:t xml:space="preserve">Gníomhú ar son na </w:t>
      </w:r>
      <w:proofErr w:type="spellStart"/>
      <w:r w:rsidRPr="00A033B7">
        <w:rPr>
          <w:b/>
          <w:color w:val="385522"/>
        </w:rPr>
        <w:t>hAeráide</w:t>
      </w:r>
      <w:proofErr w:type="spellEnd"/>
    </w:p>
    <w:p w14:paraId="0830AB90" w14:textId="77777777" w:rsidR="006A25A3" w:rsidRPr="00A033B7" w:rsidRDefault="00504148">
      <w:pPr>
        <w:pStyle w:val="BodyText"/>
        <w:spacing w:before="135" w:line="360" w:lineRule="auto"/>
        <w:ind w:left="940" w:right="653"/>
        <w:jc w:val="both"/>
      </w:pPr>
      <w:r w:rsidRPr="00A033B7">
        <w:t xml:space="preserve">I bPlean Gníomhaithe ar son na </w:t>
      </w:r>
      <w:proofErr w:type="spellStart"/>
      <w:r w:rsidRPr="00A033B7">
        <w:t>hAeráide</w:t>
      </w:r>
      <w:proofErr w:type="spellEnd"/>
      <w:r w:rsidRPr="00A033B7">
        <w:t xml:space="preserve"> 2024, leagtar amach cén chaoi a bhféadfaidh Éire dlús a chur leis na gníomhaíochtaí is gá leo chun dul i ngleic leis an ngéarchéim aeráide, lena gcuirtear réitigh aeráide i lár fhorbairt shóisialta agus eacnamaíochta na hÉireann. Leagtar plean amach ann maidir le gníomh cinniúnach a dhéanamh chun ár n-astaíocht a laghdú faoina leath faoi 2030 agus glan-nialasach a bhaint amach ní déanaí ná 2050.</w:t>
      </w:r>
    </w:p>
    <w:p w14:paraId="4E3258C7" w14:textId="77777777" w:rsidR="006A25A3" w:rsidRPr="00A033B7" w:rsidRDefault="006A25A3">
      <w:pPr>
        <w:pStyle w:val="BodyText"/>
        <w:spacing w:before="134"/>
      </w:pPr>
    </w:p>
    <w:p w14:paraId="7C849D3C" w14:textId="77777777" w:rsidR="006A25A3" w:rsidRPr="00A033B7" w:rsidRDefault="00504148">
      <w:pPr>
        <w:pStyle w:val="BodyText"/>
        <w:spacing w:line="360" w:lineRule="auto"/>
        <w:ind w:left="940" w:right="653"/>
        <w:jc w:val="both"/>
      </w:pPr>
      <w:r w:rsidRPr="00A033B7">
        <w:t xml:space="preserve">Mar chuid de ghealltanais na Roinne do Phlean Gníomhaithe ar son na </w:t>
      </w:r>
      <w:proofErr w:type="spellStart"/>
      <w:r w:rsidRPr="00A033B7">
        <w:t>hAeráide</w:t>
      </w:r>
      <w:proofErr w:type="spellEnd"/>
      <w:r w:rsidRPr="00A033B7">
        <w:t xml:space="preserve"> 2024, beidh ar iarratasóirí, nuair is iomchuí, cén chaoi a úsáidfear cuid den mhaoiniú á lorg chun tacú le beartas ar son na haeráide nó na bitheolaíochta a aithint </w:t>
      </w:r>
      <w:proofErr w:type="spellStart"/>
      <w:r w:rsidRPr="00A033B7">
        <w:t>e.g</w:t>
      </w:r>
      <w:proofErr w:type="spellEnd"/>
      <w:r w:rsidRPr="00A033B7">
        <w:t xml:space="preserve">. crann/fál sceach a chur ar </w:t>
      </w:r>
      <w:proofErr w:type="spellStart"/>
      <w:r w:rsidRPr="00A033B7">
        <w:t>chonairí</w:t>
      </w:r>
      <w:proofErr w:type="spellEnd"/>
      <w:r w:rsidRPr="00A033B7">
        <w:t>. Tá sé ríthábhachtach nach mbeidh tionchar diúltach ag tionscadail ó thaobh an chomhshaoil de agus, nuair is féidir, beidh beartas a bhfeabhsóidh bithéagsúlacht na háite i gceist nó tabharfar beartas a thacaíonn le Gníomhú Aeráide mar chuid díbh.</w:t>
      </w:r>
    </w:p>
    <w:p w14:paraId="069109ED" w14:textId="77777777" w:rsidR="006A25A3" w:rsidRPr="00A033B7" w:rsidRDefault="006A25A3">
      <w:pPr>
        <w:pStyle w:val="BodyText"/>
        <w:spacing w:before="136"/>
      </w:pPr>
    </w:p>
    <w:p w14:paraId="053677C8" w14:textId="62F4B1F4" w:rsidR="006A25A3" w:rsidRPr="00A033B7" w:rsidRDefault="00504148">
      <w:pPr>
        <w:pStyle w:val="BodyText"/>
        <w:spacing w:line="360" w:lineRule="auto"/>
        <w:ind w:left="940" w:right="653"/>
        <w:jc w:val="both"/>
      </w:pPr>
      <w:r w:rsidRPr="00A033B7">
        <w:t>Ba cheart d</w:t>
      </w:r>
      <w:r w:rsidR="0040326C" w:rsidRPr="00A033B7">
        <w:t>’</w:t>
      </w:r>
      <w:r w:rsidRPr="00A033B7">
        <w:t xml:space="preserve">iarratais tionscadail féachaint leis an mbithéagsúlacht a fheabhsú agus cailliúint ghnáthóga agus </w:t>
      </w:r>
      <w:proofErr w:type="spellStart"/>
      <w:r w:rsidRPr="00A033B7">
        <w:t>chonairí</w:t>
      </w:r>
      <w:proofErr w:type="spellEnd"/>
      <w:r w:rsidRPr="00A033B7">
        <w:t xml:space="preserve"> fiadhúlra reatha áitiúla a sheachaint nó a moilliú. Ba cheart go </w:t>
      </w:r>
      <w:proofErr w:type="spellStart"/>
      <w:r w:rsidRPr="00A033B7">
        <w:t>choinneofar</w:t>
      </w:r>
      <w:proofErr w:type="spellEnd"/>
      <w:r w:rsidRPr="00A033B7">
        <w:t xml:space="preserve"> crainn, fáil sceach agus </w:t>
      </w:r>
      <w:proofErr w:type="spellStart"/>
      <w:r w:rsidRPr="00A033B7">
        <w:t>sruthchúrsaí</w:t>
      </w:r>
      <w:proofErr w:type="spellEnd"/>
      <w:r w:rsidRPr="00A033B7">
        <w:t xml:space="preserve"> reatha agus speicis dhúchais agus báúil le </w:t>
      </w:r>
      <w:proofErr w:type="spellStart"/>
      <w:r w:rsidRPr="00A033B7">
        <w:t>pailneoirí</w:t>
      </w:r>
      <w:proofErr w:type="spellEnd"/>
      <w:r w:rsidRPr="00A033B7">
        <w:t xml:space="preserve"> a bheith sa phlandú, comhréireach le Plean Náisiúnta an </w:t>
      </w:r>
      <w:proofErr w:type="spellStart"/>
      <w:r w:rsidRPr="00A033B7">
        <w:t>Phailneora</w:t>
      </w:r>
      <w:proofErr w:type="spellEnd"/>
      <w:r w:rsidRPr="00A033B7">
        <w:t xml:space="preserve">. Ba cheart réitigh nádúr-bhunaithe a bheith mar chuid den dearadh ag gcéim luath. Tá na samplaí seo a leanas san áireamh: </w:t>
      </w:r>
      <w:proofErr w:type="spellStart"/>
      <w:r w:rsidRPr="00A033B7">
        <w:t>CDI</w:t>
      </w:r>
      <w:proofErr w:type="spellEnd"/>
      <w:r w:rsidRPr="00A033B7">
        <w:t xml:space="preserve"> (Córais Draenála Inmharthana), pábháil tréscaoilteach, claiseanna reatha, abhantracha, agus locháin chun tacú leis an mbithéagsúlacht agus chun tionchair dhíobhálacha a d</w:t>
      </w:r>
      <w:r w:rsidR="0040326C" w:rsidRPr="00A033B7">
        <w:t>’</w:t>
      </w:r>
      <w:r w:rsidRPr="00A033B7">
        <w:t>fhéadfaí rith ar an bhforbairt a mhoilliú.</w:t>
      </w:r>
    </w:p>
    <w:p w14:paraId="159DED5B" w14:textId="77777777" w:rsidR="006A25A3" w:rsidRPr="00A033B7" w:rsidRDefault="006A25A3">
      <w:pPr>
        <w:pStyle w:val="BodyText"/>
        <w:spacing w:before="133"/>
      </w:pPr>
    </w:p>
    <w:p w14:paraId="66A76A4A" w14:textId="77777777" w:rsidR="006A25A3" w:rsidRPr="00A033B7" w:rsidRDefault="00504148">
      <w:pPr>
        <w:pStyle w:val="BodyText"/>
        <w:spacing w:line="360" w:lineRule="auto"/>
        <w:ind w:left="940" w:right="654"/>
        <w:jc w:val="both"/>
      </w:pPr>
      <w:r w:rsidRPr="00A033B7">
        <w:t xml:space="preserve">Tá Oifigigh Bhithéagsúlachta ag go leor údarás áitiúil agus moltar teagmháil a dhéanamh leis na oifigigh seo sula gcuirtear iarratas isteach faoi </w:t>
      </w:r>
      <w:proofErr w:type="spellStart"/>
      <w:r w:rsidRPr="00A033B7">
        <w:t>SBÁFA</w:t>
      </w:r>
      <w:proofErr w:type="spellEnd"/>
      <w:r w:rsidRPr="00A033B7">
        <w:t>.</w:t>
      </w:r>
    </w:p>
    <w:p w14:paraId="3FA5757F" w14:textId="77777777" w:rsidR="006A25A3" w:rsidRPr="00A033B7" w:rsidRDefault="006A25A3">
      <w:pPr>
        <w:spacing w:line="360" w:lineRule="auto"/>
        <w:jc w:val="both"/>
        <w:sectPr w:rsidR="006A25A3" w:rsidRPr="00A033B7">
          <w:pgSz w:w="11910" w:h="16840"/>
          <w:pgMar w:top="1200" w:right="780" w:bottom="700" w:left="500" w:header="0" w:footer="506" w:gutter="0"/>
          <w:cols w:space="720"/>
        </w:sectPr>
      </w:pPr>
    </w:p>
    <w:p w14:paraId="49995018" w14:textId="77777777" w:rsidR="006A25A3" w:rsidRPr="00A033B7" w:rsidRDefault="00504148">
      <w:pPr>
        <w:spacing w:before="46"/>
        <w:ind w:left="940"/>
        <w:jc w:val="both"/>
        <w:rPr>
          <w:b/>
          <w:sz w:val="21"/>
        </w:rPr>
      </w:pPr>
      <w:bookmarkStart w:id="13" w:name="_bookmark13"/>
      <w:bookmarkEnd w:id="13"/>
      <w:r w:rsidRPr="00A033B7">
        <w:rPr>
          <w:b/>
          <w:color w:val="385522"/>
          <w:sz w:val="21"/>
        </w:rPr>
        <w:lastRenderedPageBreak/>
        <w:t xml:space="preserve">Toiliú Scríofa - Coillte/ </w:t>
      </w:r>
      <w:proofErr w:type="spellStart"/>
      <w:r w:rsidRPr="00A033B7">
        <w:rPr>
          <w:b/>
          <w:color w:val="385522"/>
          <w:sz w:val="21"/>
        </w:rPr>
        <w:t>SPNF</w:t>
      </w:r>
      <w:proofErr w:type="spellEnd"/>
    </w:p>
    <w:p w14:paraId="19A28316" w14:textId="3A5592F3" w:rsidR="006A25A3" w:rsidRPr="00A033B7" w:rsidRDefault="00504148">
      <w:pPr>
        <w:pStyle w:val="BodyText"/>
        <w:spacing w:before="128" w:line="360" w:lineRule="auto"/>
        <w:ind w:left="940" w:right="656"/>
        <w:jc w:val="both"/>
      </w:pPr>
      <w:r w:rsidRPr="00A033B7">
        <w:t>Nuair a théann tionscadal beartaithe ar thalamh Coillte/</w:t>
      </w:r>
      <w:proofErr w:type="spellStart"/>
      <w:r w:rsidRPr="00A033B7">
        <w:t>SPNF</w:t>
      </w:r>
      <w:proofErr w:type="spellEnd"/>
      <w:r w:rsidRPr="00A033B7">
        <w:t xml:space="preserve">, </w:t>
      </w:r>
      <w:r w:rsidRPr="00A033B7">
        <w:rPr>
          <w:b/>
        </w:rPr>
        <w:t xml:space="preserve">ní mór </w:t>
      </w:r>
      <w:r w:rsidRPr="00A033B7">
        <w:t xml:space="preserve">litir </w:t>
      </w:r>
      <w:proofErr w:type="spellStart"/>
      <w:r w:rsidRPr="00A033B7">
        <w:t>toilithe</w:t>
      </w:r>
      <w:proofErr w:type="spellEnd"/>
      <w:r w:rsidRPr="00A033B7">
        <w:t>/tacaíochta a ghabhann leis an bhfoirm iarratais a chur isteach. Tabhair do d</w:t>
      </w:r>
      <w:r w:rsidR="0040326C" w:rsidRPr="00A033B7">
        <w:t>’</w:t>
      </w:r>
      <w:r w:rsidRPr="00A033B7">
        <w:t xml:space="preserve">aire go bhféadtar iarratais chuig Coillte a chur isteach trína bhfoirm bheart áineasa (breathnaigh </w:t>
      </w:r>
      <w:hyperlink r:id="rId29">
        <w:r w:rsidRPr="00A033B7">
          <w:rPr>
            <w:color w:val="0462C1"/>
            <w:u w:val="single" w:color="0462C1"/>
          </w:rPr>
          <w:t>anseo</w:t>
        </w:r>
      </w:hyperlink>
      <w:r w:rsidRPr="00A033B7">
        <w:t>). Roinnfear liosta na n-iarratas ábhartha ar thionscadal le Coillte le haghaidh breithnithe.</w:t>
      </w:r>
    </w:p>
    <w:p w14:paraId="0A8B98B8" w14:textId="77777777" w:rsidR="006A25A3" w:rsidRPr="00A033B7" w:rsidRDefault="006A25A3">
      <w:pPr>
        <w:pStyle w:val="BodyText"/>
        <w:spacing w:before="117"/>
      </w:pPr>
    </w:p>
    <w:p w14:paraId="286E8763" w14:textId="77777777" w:rsidR="006A25A3" w:rsidRPr="00A033B7" w:rsidRDefault="00504148">
      <w:pPr>
        <w:pStyle w:val="Heading2"/>
        <w:jc w:val="left"/>
      </w:pPr>
      <w:bookmarkStart w:id="14" w:name="_bookmark14"/>
      <w:bookmarkEnd w:id="14"/>
      <w:proofErr w:type="spellStart"/>
      <w:r w:rsidRPr="00A033B7">
        <w:rPr>
          <w:color w:val="385522"/>
        </w:rPr>
        <w:t>Glasbhealaí</w:t>
      </w:r>
      <w:proofErr w:type="spellEnd"/>
    </w:p>
    <w:p w14:paraId="334CB1D0" w14:textId="77777777" w:rsidR="006A25A3" w:rsidRPr="00A033B7" w:rsidRDefault="00504148">
      <w:pPr>
        <w:pStyle w:val="BodyText"/>
        <w:spacing w:before="135" w:line="360" w:lineRule="auto"/>
        <w:ind w:left="940" w:right="654"/>
        <w:jc w:val="both"/>
      </w:pPr>
      <w:r w:rsidRPr="00A033B7">
        <w:t xml:space="preserve">Leagann an Roinn Iompair tosaíochtaí an Rialtais amach maidir le </w:t>
      </w:r>
      <w:proofErr w:type="spellStart"/>
      <w:r w:rsidRPr="00A033B7">
        <w:t>glasbhealaí</w:t>
      </w:r>
      <w:proofErr w:type="spellEnd"/>
      <w:r w:rsidRPr="00A033B7">
        <w:t xml:space="preserve"> a mhaoiniú in Éirinn. Níl sé ar intinn ag an </w:t>
      </w:r>
      <w:proofErr w:type="spellStart"/>
      <w:r w:rsidRPr="00A033B7">
        <w:t>SBÁFA</w:t>
      </w:r>
      <w:proofErr w:type="spellEnd"/>
      <w:r w:rsidRPr="00A033B7">
        <w:t xml:space="preserve"> cur leis an tstraitéis seo nó cur ina háit trí </w:t>
      </w:r>
      <w:proofErr w:type="spellStart"/>
      <w:r w:rsidRPr="00A033B7">
        <w:t>ghlasbhealaí</w:t>
      </w:r>
      <w:proofErr w:type="spellEnd"/>
      <w:r w:rsidRPr="00A033B7">
        <w:t xml:space="preserve"> réigiúnacha nó náisiúnta a mhaoiniú </w:t>
      </w:r>
      <w:proofErr w:type="spellStart"/>
      <w:r w:rsidRPr="00A033B7">
        <w:t>i.e</w:t>
      </w:r>
      <w:proofErr w:type="spellEnd"/>
      <w:r w:rsidRPr="00A033B7">
        <w:t xml:space="preserve"> na </w:t>
      </w:r>
      <w:proofErr w:type="spellStart"/>
      <w:r w:rsidRPr="00A033B7">
        <w:t>glasbhealaí</w:t>
      </w:r>
      <w:proofErr w:type="spellEnd"/>
      <w:r w:rsidRPr="00A033B7">
        <w:t xml:space="preserve"> siúd atá thar 20km san fhad. Ní mór do </w:t>
      </w:r>
      <w:proofErr w:type="spellStart"/>
      <w:r w:rsidRPr="00A033B7">
        <w:t>ghlasbhealaí</w:t>
      </w:r>
      <w:proofErr w:type="spellEnd"/>
      <w:r w:rsidRPr="00A033B7">
        <w:t xml:space="preserve"> a maoinítear faoi </w:t>
      </w:r>
      <w:proofErr w:type="spellStart"/>
      <w:r w:rsidRPr="00A033B7">
        <w:t>SBÁFA</w:t>
      </w:r>
      <w:proofErr w:type="spellEnd"/>
      <w:r w:rsidRPr="00A033B7">
        <w:t xml:space="preserve"> a bheith áitiúil agus gan a bheith thar 20km (gach céim).</w:t>
      </w:r>
    </w:p>
    <w:p w14:paraId="204E5207" w14:textId="77777777" w:rsidR="006A25A3" w:rsidRPr="00A033B7" w:rsidRDefault="006A25A3">
      <w:pPr>
        <w:pStyle w:val="BodyText"/>
        <w:spacing w:before="134"/>
      </w:pPr>
    </w:p>
    <w:p w14:paraId="77ADABBC" w14:textId="77777777" w:rsidR="006A25A3" w:rsidRPr="00A033B7" w:rsidRDefault="00504148">
      <w:pPr>
        <w:pStyle w:val="BodyText"/>
        <w:spacing w:line="360" w:lineRule="auto"/>
        <w:ind w:left="940" w:right="657"/>
        <w:jc w:val="both"/>
      </w:pPr>
      <w:r w:rsidRPr="00A033B7">
        <w:t xml:space="preserve">Nuair a bhaineann iarratas ar tionscadal le céim de </w:t>
      </w:r>
      <w:proofErr w:type="spellStart"/>
      <w:r w:rsidRPr="00A033B7">
        <w:t>ghlasbhealach</w:t>
      </w:r>
      <w:proofErr w:type="spellEnd"/>
      <w:r w:rsidRPr="00A033B7">
        <w:t xml:space="preserve">, agus nuair atá an </w:t>
      </w:r>
      <w:proofErr w:type="spellStart"/>
      <w:r w:rsidRPr="00A033B7">
        <w:t>glasbhealach</w:t>
      </w:r>
      <w:proofErr w:type="spellEnd"/>
      <w:r w:rsidRPr="00A033B7">
        <w:t xml:space="preserve"> ginearálta atá pleanáilte thar 20km, ní cheart go gcuirfear iarratas isteach ina leith faoi </w:t>
      </w:r>
      <w:proofErr w:type="spellStart"/>
      <w:r w:rsidRPr="00A033B7">
        <w:t>SBÁFA</w:t>
      </w:r>
      <w:proofErr w:type="spellEnd"/>
      <w:r w:rsidRPr="00A033B7">
        <w:t xml:space="preserve"> toisc go bhfuil maoiniú ar fáil faoi Bhonneagar Iompar Éireann. Féadfar sínithe áitiúla nó speireacha áitiúla na </w:t>
      </w:r>
      <w:proofErr w:type="spellStart"/>
      <w:r w:rsidRPr="00A033B7">
        <w:t>nglasbhealaí</w:t>
      </w:r>
      <w:proofErr w:type="spellEnd"/>
      <w:r w:rsidRPr="00A033B7">
        <w:t xml:space="preserve"> sin a mheas do mhaoiniú faoi </w:t>
      </w:r>
      <w:proofErr w:type="spellStart"/>
      <w:r w:rsidRPr="00A033B7">
        <w:t>SBÁFA</w:t>
      </w:r>
      <w:proofErr w:type="spellEnd"/>
      <w:r w:rsidRPr="00A033B7">
        <w:t xml:space="preserve">. Féadfar forbairt ar bhonneagar chun baile nó sráidbhaile tuaithe a nascadh le </w:t>
      </w:r>
      <w:proofErr w:type="spellStart"/>
      <w:r w:rsidRPr="00A033B7">
        <w:t>glasbhealach</w:t>
      </w:r>
      <w:proofErr w:type="spellEnd"/>
      <w:r w:rsidRPr="00A033B7">
        <w:t xml:space="preserve"> a mheas freisin.</w:t>
      </w:r>
    </w:p>
    <w:p w14:paraId="5CA2394A" w14:textId="77777777" w:rsidR="006A25A3" w:rsidRPr="00A033B7" w:rsidRDefault="006A25A3">
      <w:pPr>
        <w:pStyle w:val="BodyText"/>
        <w:spacing w:before="134"/>
      </w:pPr>
    </w:p>
    <w:p w14:paraId="567CBE99" w14:textId="77777777" w:rsidR="006A25A3" w:rsidRPr="00A033B7" w:rsidRDefault="00504148">
      <w:pPr>
        <w:spacing w:before="1"/>
        <w:ind w:left="940"/>
        <w:rPr>
          <w:b/>
        </w:rPr>
      </w:pPr>
      <w:proofErr w:type="spellStart"/>
      <w:r w:rsidRPr="00A033B7">
        <w:rPr>
          <w:b/>
          <w:color w:val="385522"/>
        </w:rPr>
        <w:t>Gormbhealaí</w:t>
      </w:r>
      <w:proofErr w:type="spellEnd"/>
    </w:p>
    <w:p w14:paraId="0AA8D0F2" w14:textId="1D80D648" w:rsidR="006A25A3" w:rsidRPr="00A033B7" w:rsidRDefault="00504148">
      <w:pPr>
        <w:spacing w:before="134" w:line="360" w:lineRule="auto"/>
        <w:ind w:left="940" w:right="653"/>
        <w:jc w:val="both"/>
      </w:pPr>
      <w:r w:rsidRPr="00A033B7">
        <w:rPr>
          <w:i/>
          <w:u w:val="single"/>
        </w:rPr>
        <w:t xml:space="preserve">Baineann an cuid seo le hiarratasóirí ag lorg maoinithe do </w:t>
      </w:r>
      <w:proofErr w:type="spellStart"/>
      <w:r w:rsidRPr="00A033B7">
        <w:rPr>
          <w:i/>
          <w:u w:val="single"/>
        </w:rPr>
        <w:t>Ghormbhealaí</w:t>
      </w:r>
      <w:proofErr w:type="spellEnd"/>
      <w:r w:rsidRPr="00A033B7">
        <w:rPr>
          <w:i/>
          <w:u w:val="single"/>
        </w:rPr>
        <w:t xml:space="preserve"> reatha nó tionscadail a bhfuil sé mar aidhm acu an branda </w:t>
      </w:r>
      <w:r w:rsidR="0040326C" w:rsidRPr="00A033B7">
        <w:rPr>
          <w:i/>
          <w:u w:val="single"/>
        </w:rPr>
        <w:t>“</w:t>
      </w:r>
      <w:proofErr w:type="spellStart"/>
      <w:r w:rsidRPr="00A033B7">
        <w:rPr>
          <w:i/>
          <w:u w:val="single"/>
        </w:rPr>
        <w:t>Gormbhealach</w:t>
      </w:r>
      <w:proofErr w:type="spellEnd"/>
      <w:r w:rsidR="0040326C" w:rsidRPr="00A033B7">
        <w:rPr>
          <w:i/>
          <w:u w:val="single"/>
        </w:rPr>
        <w:t>”</w:t>
      </w:r>
      <w:r w:rsidRPr="00A033B7">
        <w:rPr>
          <w:i/>
          <w:u w:val="single"/>
        </w:rPr>
        <w:t xml:space="preserve"> a úsáid.</w:t>
      </w:r>
      <w:r w:rsidRPr="00A033B7">
        <w:rPr>
          <w:i/>
        </w:rPr>
        <w:t xml:space="preserve"> </w:t>
      </w:r>
      <w:r w:rsidRPr="00A033B7">
        <w:t xml:space="preserve">Sainmhínítear </w:t>
      </w:r>
      <w:proofErr w:type="spellStart"/>
      <w:r w:rsidRPr="00A033B7">
        <w:t>Gormbhealach</w:t>
      </w:r>
      <w:proofErr w:type="spellEnd"/>
      <w:r w:rsidRPr="00A033B7">
        <w:t xml:space="preserve"> mar </w:t>
      </w:r>
      <w:r w:rsidR="0040326C" w:rsidRPr="00A033B7">
        <w:t>“</w:t>
      </w:r>
      <w:r w:rsidRPr="00A033B7">
        <w:t xml:space="preserve">líonra suíomhanna agus conairí áineasa ilghníomhacha agus brandáilte, atá suite ar, agus a bhfuil nasc cóngarach leis an uisce, a éascaíonn rochtain ar ghníomhaíochtaí agus </w:t>
      </w:r>
      <w:proofErr w:type="spellStart"/>
      <w:r w:rsidRPr="00A033B7">
        <w:t>eispéiris</w:t>
      </w:r>
      <w:proofErr w:type="spellEnd"/>
      <w:r w:rsidRPr="00A033B7">
        <w:t xml:space="preserve"> a éascú in éineacht le </w:t>
      </w:r>
      <w:proofErr w:type="spellStart"/>
      <w:r w:rsidRPr="00A033B7">
        <w:t>soláthróirí</w:t>
      </w:r>
      <w:proofErr w:type="spellEnd"/>
      <w:r w:rsidR="0040326C" w:rsidRPr="00A033B7">
        <w:t>”</w:t>
      </w:r>
      <w:r w:rsidRPr="00A033B7">
        <w:t>. D</w:t>
      </w:r>
      <w:r w:rsidR="0040326C" w:rsidRPr="00A033B7">
        <w:t>’</w:t>
      </w:r>
      <w:r w:rsidRPr="00A033B7">
        <w:t xml:space="preserve">fhéadfadh cadhcáil, </w:t>
      </w:r>
      <w:proofErr w:type="spellStart"/>
      <w:r w:rsidRPr="00A033B7">
        <w:t>clárchéaslóireacht</w:t>
      </w:r>
      <w:proofErr w:type="spellEnd"/>
      <w:r w:rsidRPr="00A033B7">
        <w:t xml:space="preserve"> seasta suas agus siúl/ rothaíocht cóngarach don uisce a bheith ina samplaí.</w:t>
      </w:r>
    </w:p>
    <w:p w14:paraId="096493D5" w14:textId="77777777" w:rsidR="006A25A3" w:rsidRPr="00A033B7" w:rsidRDefault="006A25A3">
      <w:pPr>
        <w:pStyle w:val="BodyText"/>
        <w:spacing w:before="135"/>
      </w:pPr>
    </w:p>
    <w:p w14:paraId="72880387" w14:textId="3F9702AA" w:rsidR="006A25A3" w:rsidRPr="00A033B7" w:rsidRDefault="00504148">
      <w:pPr>
        <w:pStyle w:val="BodyText"/>
        <w:spacing w:line="360" w:lineRule="auto"/>
        <w:ind w:left="940" w:right="652"/>
        <w:jc w:val="both"/>
      </w:pPr>
      <w:r w:rsidRPr="00A033B7">
        <w:t>Ba cheart d</w:t>
      </w:r>
      <w:r w:rsidR="0040326C" w:rsidRPr="00A033B7">
        <w:t>’</w:t>
      </w:r>
      <w:r w:rsidRPr="00A033B7">
        <w:t xml:space="preserve">iarratasóirí a chuireann tionscadail isteach chun </w:t>
      </w:r>
      <w:proofErr w:type="spellStart"/>
      <w:r w:rsidRPr="00A033B7">
        <w:t>Gormbhealach</w:t>
      </w:r>
      <w:proofErr w:type="spellEnd"/>
      <w:r w:rsidRPr="00A033B7">
        <w:t xml:space="preserve"> nua a chruthú teagmháil a dhéanamh le próiseas creidiúnaithe an </w:t>
      </w:r>
      <w:proofErr w:type="spellStart"/>
      <w:r w:rsidRPr="00A033B7">
        <w:t>Ghormbhealaigh</w:t>
      </w:r>
      <w:proofErr w:type="spellEnd"/>
      <w:r w:rsidRPr="00A033B7">
        <w:t xml:space="preserve">. Ní mór litir tacaíochtaí ó Chigire Chreidiúnaithe an </w:t>
      </w:r>
      <w:proofErr w:type="spellStart"/>
      <w:r w:rsidRPr="00A033B7">
        <w:t>Ghormbhealaigh</w:t>
      </w:r>
      <w:proofErr w:type="spellEnd"/>
      <w:r w:rsidRPr="00A033B7">
        <w:t xml:space="preserve"> agus 2 soláthróir gníomhaíochta a oibríonn go háitiúil a ghabháil le hiarratais chríochnaithe. Seans nach úsáidfear branda </w:t>
      </w:r>
      <w:proofErr w:type="spellStart"/>
      <w:r w:rsidRPr="00A033B7">
        <w:t>Gormbhealaigh</w:t>
      </w:r>
      <w:proofErr w:type="spellEnd"/>
      <w:r w:rsidRPr="00A033B7">
        <w:t xml:space="preserve"> mura bhfuil teagmháil déanta le creidiúnú nó muna bhfuil sé á lorg faoi phróiseas creidiúnaithe an </w:t>
      </w:r>
      <w:proofErr w:type="spellStart"/>
      <w:r w:rsidRPr="00A033B7">
        <w:t>Ghormbhealaigh</w:t>
      </w:r>
      <w:proofErr w:type="spellEnd"/>
      <w:r w:rsidRPr="00A033B7">
        <w:t xml:space="preserve">. Le haghaidh tuilleadh eolas breathnaigh ar Tacar Forbartha an </w:t>
      </w:r>
      <w:proofErr w:type="spellStart"/>
      <w:r w:rsidRPr="00A033B7">
        <w:t>Ghormbhealaigh</w:t>
      </w:r>
      <w:proofErr w:type="spellEnd"/>
      <w:r w:rsidRPr="00A033B7">
        <w:t xml:space="preserve"> </w:t>
      </w:r>
      <w:hyperlink r:id="rId30">
        <w:r w:rsidRPr="00A033B7">
          <w:rPr>
            <w:color w:val="0462C1"/>
            <w:u w:val="single" w:color="0462C1"/>
          </w:rPr>
          <w:t>Tacar</w:t>
        </w:r>
      </w:hyperlink>
      <w:r w:rsidRPr="00A033B7">
        <w:t xml:space="preserve"> </w:t>
      </w:r>
      <w:hyperlink r:id="rId31">
        <w:r w:rsidRPr="00A033B7">
          <w:rPr>
            <w:color w:val="0462C1"/>
            <w:u w:val="single" w:color="0462C1"/>
          </w:rPr>
          <w:t xml:space="preserve">Forbartha an </w:t>
        </w:r>
        <w:proofErr w:type="spellStart"/>
        <w:r w:rsidRPr="00A033B7">
          <w:rPr>
            <w:color w:val="0462C1"/>
            <w:u w:val="single" w:color="0462C1"/>
          </w:rPr>
          <w:t>Ghormbhealaigh</w:t>
        </w:r>
        <w:proofErr w:type="spellEnd"/>
      </w:hyperlink>
      <w:r w:rsidRPr="00A033B7">
        <w:t xml:space="preserve">. Féadfar iarratais atá uisce-bhunaithe ach nach bhfuil creidiúnaithe nó nach bhfuil sé mar sprioc acu cur isteach ar </w:t>
      </w:r>
      <w:proofErr w:type="spellStart"/>
      <w:r w:rsidRPr="00A033B7">
        <w:t>chreidiúnú</w:t>
      </w:r>
      <w:proofErr w:type="spellEnd"/>
      <w:r w:rsidRPr="00A033B7">
        <w:t xml:space="preserve"> mar </w:t>
      </w:r>
      <w:proofErr w:type="spellStart"/>
      <w:r w:rsidRPr="00A033B7">
        <w:t>Ghormbhealach</w:t>
      </w:r>
      <w:proofErr w:type="spellEnd"/>
      <w:r w:rsidRPr="00A033B7">
        <w:t xml:space="preserve"> a mheas go fóill.</w:t>
      </w:r>
    </w:p>
    <w:p w14:paraId="66FC583D" w14:textId="77777777" w:rsidR="006A25A3" w:rsidRPr="00A033B7" w:rsidRDefault="006A25A3">
      <w:pPr>
        <w:spacing w:line="360" w:lineRule="auto"/>
        <w:jc w:val="both"/>
        <w:sectPr w:rsidR="006A25A3" w:rsidRPr="00A033B7">
          <w:pgSz w:w="11910" w:h="16840"/>
          <w:pgMar w:top="1180" w:right="780" w:bottom="700" w:left="500" w:header="0" w:footer="506" w:gutter="0"/>
          <w:cols w:space="720"/>
        </w:sectPr>
      </w:pPr>
    </w:p>
    <w:p w14:paraId="79D20249" w14:textId="77777777" w:rsidR="006A25A3" w:rsidRPr="00A033B7" w:rsidRDefault="00504148">
      <w:pPr>
        <w:pStyle w:val="Heading2"/>
        <w:spacing w:before="26"/>
        <w:jc w:val="left"/>
      </w:pPr>
      <w:bookmarkStart w:id="15" w:name="_bookmark15"/>
      <w:bookmarkEnd w:id="15"/>
      <w:r w:rsidRPr="00A033B7">
        <w:rPr>
          <w:color w:val="385522"/>
        </w:rPr>
        <w:lastRenderedPageBreak/>
        <w:t>Limistéir Ardtailte</w:t>
      </w:r>
    </w:p>
    <w:p w14:paraId="08AE9A77" w14:textId="77777777" w:rsidR="006A25A3" w:rsidRPr="00A033B7" w:rsidRDefault="00504148">
      <w:pPr>
        <w:pStyle w:val="BodyText"/>
        <w:spacing w:before="135" w:line="360" w:lineRule="auto"/>
        <w:ind w:left="940" w:right="704"/>
      </w:pPr>
      <w:r w:rsidRPr="00A033B7">
        <w:t xml:space="preserve">Ba cheart do tionscadail a bhaineann le limistéir ardtailte cloí le </w:t>
      </w:r>
      <w:hyperlink r:id="rId32">
        <w:r w:rsidRPr="00A033B7">
          <w:rPr>
            <w:color w:val="0462C1"/>
            <w:u w:val="single" w:color="0462C1"/>
          </w:rPr>
          <w:t>Cabhrú le Cnoic - Prionsabail Treoracha</w:t>
        </w:r>
      </w:hyperlink>
      <w:r w:rsidRPr="00A033B7">
        <w:t xml:space="preserve"> </w:t>
      </w:r>
      <w:hyperlink r:id="rId33">
        <w:r w:rsidRPr="00A033B7">
          <w:rPr>
            <w:color w:val="0462C1"/>
            <w:u w:val="single" w:color="0462C1"/>
          </w:rPr>
          <w:t>maidir le Bainistiú Chlaonadh Chreimthe i Limistéir Ardtailte</w:t>
        </w:r>
      </w:hyperlink>
      <w:r w:rsidRPr="00A033B7">
        <w:rPr>
          <w:color w:val="0462C1"/>
          <w:u w:val="single" w:color="0462C1"/>
        </w:rPr>
        <w:t>.</w:t>
      </w:r>
      <w:r w:rsidRPr="00A033B7">
        <w:t xml:space="preserve"> Ba cheart maoirseacht chuí a bheith ag oibreacha ar limistéir ardtailte le duine/daoine/páirtí cáilithe. Ní mór do gach tionscadal beartaithe i limistéir ardtailte gnáthóga na limistéar ardtailte atá leochaileach agus sobhriste go minic a chur san áireamh agus deimhniú go dtacaítear le gnáthóga agus bithéagsúlacht agus iad a chosaint.</w:t>
      </w:r>
    </w:p>
    <w:p w14:paraId="2D688918" w14:textId="77777777" w:rsidR="006A25A3" w:rsidRPr="00A033B7" w:rsidRDefault="006A25A3">
      <w:pPr>
        <w:pStyle w:val="BodyText"/>
        <w:spacing w:before="134"/>
        <w:rPr>
          <w:sz w:val="10"/>
          <w:szCs w:val="10"/>
        </w:rPr>
      </w:pPr>
    </w:p>
    <w:p w14:paraId="1E602A99" w14:textId="77777777" w:rsidR="006A25A3" w:rsidRPr="00A033B7" w:rsidRDefault="00504148">
      <w:pPr>
        <w:pStyle w:val="Heading2"/>
        <w:jc w:val="left"/>
      </w:pPr>
      <w:bookmarkStart w:id="16" w:name="_bookmark16"/>
      <w:bookmarkEnd w:id="16"/>
      <w:r w:rsidRPr="00A033B7">
        <w:rPr>
          <w:color w:val="385522"/>
        </w:rPr>
        <w:t>Cleachtas is Fearr</w:t>
      </w:r>
    </w:p>
    <w:p w14:paraId="6A4EF0FE" w14:textId="77777777" w:rsidR="006A25A3" w:rsidRPr="00A033B7" w:rsidRDefault="00504148">
      <w:pPr>
        <w:pStyle w:val="BodyText"/>
        <w:spacing w:before="135"/>
        <w:ind w:left="940"/>
      </w:pPr>
      <w:r w:rsidRPr="00A033B7">
        <w:t>Ba cheart do gach obair a déanamh i gcomhréir le cleachtas is fearr de réir na dtreoirlínte agus na dtacar seo a leanas:</w:t>
      </w:r>
    </w:p>
    <w:p w14:paraId="71803010" w14:textId="77777777" w:rsidR="006A25A3" w:rsidRPr="00A033B7" w:rsidRDefault="00504148">
      <w:pPr>
        <w:pStyle w:val="ListParagraph"/>
        <w:numPr>
          <w:ilvl w:val="0"/>
          <w:numId w:val="25"/>
        </w:numPr>
        <w:tabs>
          <w:tab w:val="left" w:pos="1660"/>
        </w:tabs>
        <w:spacing w:before="136"/>
        <w:rPr>
          <w:rFonts w:ascii="Symbol" w:hAnsi="Symbol"/>
        </w:rPr>
      </w:pPr>
      <w:hyperlink r:id="rId34">
        <w:r w:rsidRPr="00A033B7">
          <w:rPr>
            <w:color w:val="0462C1"/>
            <w:u w:val="single" w:color="0462C1"/>
          </w:rPr>
          <w:t>Forbairt Chonaire | Spórt Éireann</w:t>
        </w:r>
      </w:hyperlink>
    </w:p>
    <w:p w14:paraId="5DC0D650" w14:textId="77777777" w:rsidR="006A25A3" w:rsidRPr="00A033B7" w:rsidRDefault="00504148">
      <w:pPr>
        <w:pStyle w:val="ListParagraph"/>
        <w:numPr>
          <w:ilvl w:val="0"/>
          <w:numId w:val="25"/>
        </w:numPr>
        <w:tabs>
          <w:tab w:val="left" w:pos="1660"/>
        </w:tabs>
        <w:spacing w:before="134"/>
        <w:rPr>
          <w:rFonts w:ascii="Symbol" w:hAnsi="Symbol"/>
        </w:rPr>
      </w:pPr>
      <w:hyperlink r:id="rId35">
        <w:proofErr w:type="spellStart"/>
        <w:r w:rsidRPr="00A033B7">
          <w:rPr>
            <w:color w:val="0462C1"/>
            <w:u w:val="single" w:color="0462C1"/>
          </w:rPr>
          <w:t>Gormbhealaí</w:t>
        </w:r>
        <w:proofErr w:type="spellEnd"/>
        <w:r w:rsidRPr="00A033B7">
          <w:rPr>
            <w:color w:val="0462C1"/>
            <w:u w:val="single" w:color="0462C1"/>
          </w:rPr>
          <w:t xml:space="preserve"> na hÉireann -Tacar Forbartha </w:t>
        </w:r>
        <w:proofErr w:type="spellStart"/>
        <w:r w:rsidRPr="00A033B7">
          <w:rPr>
            <w:color w:val="0462C1"/>
            <w:u w:val="single" w:color="0462C1"/>
          </w:rPr>
          <w:t>Ghormbhealaigh</w:t>
        </w:r>
        <w:proofErr w:type="spellEnd"/>
      </w:hyperlink>
    </w:p>
    <w:p w14:paraId="49EAA8AF" w14:textId="77777777" w:rsidR="006A25A3" w:rsidRPr="00A033B7" w:rsidRDefault="00504148">
      <w:pPr>
        <w:pStyle w:val="ListParagraph"/>
        <w:numPr>
          <w:ilvl w:val="0"/>
          <w:numId w:val="25"/>
        </w:numPr>
        <w:tabs>
          <w:tab w:val="left" w:pos="1660"/>
        </w:tabs>
        <w:spacing w:before="133"/>
        <w:rPr>
          <w:rFonts w:ascii="Symbol" w:hAnsi="Symbol"/>
        </w:rPr>
      </w:pPr>
      <w:hyperlink r:id="rId36">
        <w:r w:rsidRPr="00A033B7">
          <w:rPr>
            <w:color w:val="0462C1"/>
            <w:u w:val="single" w:color="0462C1"/>
          </w:rPr>
          <w:t>Cabhrú leis na Cnoic - Prionsabail Treorach maidir le Bainistiú Chlaonadh Chreimthe i Limistéir Ardtailte</w:t>
        </w:r>
      </w:hyperlink>
    </w:p>
    <w:p w14:paraId="4A561173" w14:textId="77777777" w:rsidR="006A25A3" w:rsidRPr="00A033B7" w:rsidRDefault="00504148">
      <w:pPr>
        <w:pStyle w:val="ListParagraph"/>
        <w:numPr>
          <w:ilvl w:val="0"/>
          <w:numId w:val="25"/>
        </w:numPr>
        <w:tabs>
          <w:tab w:val="left" w:pos="1660"/>
        </w:tabs>
        <w:spacing w:before="135"/>
        <w:rPr>
          <w:rFonts w:ascii="Symbol" w:hAnsi="Symbol"/>
        </w:rPr>
      </w:pPr>
      <w:hyperlink r:id="rId37">
        <w:r w:rsidRPr="00A033B7">
          <w:rPr>
            <w:color w:val="0462C1"/>
            <w:u w:val="single" w:color="0462C1"/>
          </w:rPr>
          <w:t>An Saol Amuigh Faoin Aer - Rochtain | Míchumas Gníomhach Éireann</w:t>
        </w:r>
      </w:hyperlink>
    </w:p>
    <w:p w14:paraId="62E83461" w14:textId="77777777" w:rsidR="006A25A3" w:rsidRPr="00A033B7" w:rsidRDefault="00504148">
      <w:pPr>
        <w:pStyle w:val="ListParagraph"/>
        <w:numPr>
          <w:ilvl w:val="0"/>
          <w:numId w:val="25"/>
        </w:numPr>
        <w:tabs>
          <w:tab w:val="left" w:pos="1660"/>
        </w:tabs>
        <w:spacing w:before="135"/>
        <w:rPr>
          <w:rFonts w:ascii="Symbol" w:hAnsi="Symbol"/>
        </w:rPr>
      </w:pPr>
      <w:hyperlink r:id="rId38">
        <w:r w:rsidRPr="00A033B7">
          <w:rPr>
            <w:color w:val="0462C1"/>
            <w:u w:val="single" w:color="0462C1"/>
          </w:rPr>
          <w:t>Acmhainní Ná Fág Lorg</w:t>
        </w:r>
      </w:hyperlink>
    </w:p>
    <w:p w14:paraId="012E51A5" w14:textId="77777777" w:rsidR="006A25A3" w:rsidRPr="00A033B7" w:rsidRDefault="00504148">
      <w:pPr>
        <w:pStyle w:val="ListParagraph"/>
        <w:numPr>
          <w:ilvl w:val="0"/>
          <w:numId w:val="25"/>
        </w:numPr>
        <w:tabs>
          <w:tab w:val="left" w:pos="1660"/>
        </w:tabs>
        <w:spacing w:before="132"/>
        <w:rPr>
          <w:rFonts w:ascii="Symbol" w:hAnsi="Symbol"/>
          <w:color w:val="0462C1"/>
        </w:rPr>
      </w:pPr>
      <w:hyperlink r:id="rId39">
        <w:r w:rsidRPr="00A033B7">
          <w:rPr>
            <w:color w:val="0462C1"/>
            <w:u w:val="single" w:color="0462C1"/>
          </w:rPr>
          <w:t xml:space="preserve">Fáilte Éireann - Eispéireas Chuairteoir </w:t>
        </w:r>
        <w:proofErr w:type="spellStart"/>
        <w:r w:rsidRPr="00A033B7">
          <w:rPr>
            <w:color w:val="0462C1"/>
            <w:u w:val="single" w:color="0462C1"/>
          </w:rPr>
          <w:t>Ghlasbhealaigh</w:t>
        </w:r>
        <w:proofErr w:type="spellEnd"/>
        <w:r w:rsidRPr="00A033B7">
          <w:rPr>
            <w:color w:val="0462C1"/>
            <w:u w:val="single" w:color="0462C1"/>
          </w:rPr>
          <w:t xml:space="preserve"> agus Tacar Céille</w:t>
        </w:r>
      </w:hyperlink>
    </w:p>
    <w:p w14:paraId="68FEE9B3" w14:textId="77777777" w:rsidR="006A25A3" w:rsidRPr="00A033B7" w:rsidRDefault="00504148">
      <w:pPr>
        <w:pStyle w:val="ListParagraph"/>
        <w:numPr>
          <w:ilvl w:val="0"/>
          <w:numId w:val="25"/>
        </w:numPr>
        <w:tabs>
          <w:tab w:val="left" w:pos="1660"/>
        </w:tabs>
        <w:spacing w:before="135" w:line="355" w:lineRule="auto"/>
        <w:ind w:right="1248"/>
        <w:rPr>
          <w:rFonts w:ascii="Symbol" w:hAnsi="Symbol"/>
          <w:color w:val="0462C1"/>
        </w:rPr>
      </w:pPr>
      <w:hyperlink r:id="rId40">
        <w:r w:rsidRPr="00A033B7">
          <w:rPr>
            <w:color w:val="0462C1"/>
            <w:u w:val="single" w:color="0462C1"/>
          </w:rPr>
          <w:t xml:space="preserve">Réitigh Nádúr-bhunaithe maidir le Bainistiú Uisce Báistí agus Uisce Dromchla a Ritheann chun Srutha i </w:t>
        </w:r>
      </w:hyperlink>
      <w:hyperlink r:id="rId41">
        <w:r w:rsidRPr="00A033B7">
          <w:rPr>
            <w:color w:val="0462C1"/>
            <w:u w:val="single" w:color="0462C1"/>
          </w:rPr>
          <w:t>gCeantair Uirbeacha</w:t>
        </w:r>
      </w:hyperlink>
    </w:p>
    <w:p w14:paraId="1658722A" w14:textId="77777777" w:rsidR="006A25A3" w:rsidRPr="00A033B7" w:rsidRDefault="006A25A3">
      <w:pPr>
        <w:pStyle w:val="BodyText"/>
        <w:spacing w:before="146"/>
        <w:rPr>
          <w:sz w:val="14"/>
          <w:szCs w:val="14"/>
        </w:rPr>
      </w:pPr>
    </w:p>
    <w:p w14:paraId="5A20770B" w14:textId="77777777" w:rsidR="006A25A3" w:rsidRPr="00A033B7" w:rsidRDefault="00504148">
      <w:pPr>
        <w:ind w:left="940"/>
        <w:rPr>
          <w:b/>
        </w:rPr>
      </w:pPr>
      <w:r w:rsidRPr="00A033B7">
        <w:rPr>
          <w:b/>
          <w:color w:val="385522"/>
        </w:rPr>
        <w:t>TABHAIR FAOI DEARA</w:t>
      </w:r>
    </w:p>
    <w:p w14:paraId="2A83CD45" w14:textId="77777777" w:rsidR="006A25A3" w:rsidRPr="00A033B7" w:rsidRDefault="00504148">
      <w:pPr>
        <w:pStyle w:val="BodyText"/>
        <w:spacing w:before="133" w:line="360" w:lineRule="auto"/>
        <w:ind w:left="940" w:right="654"/>
        <w:jc w:val="both"/>
      </w:pPr>
      <w:r w:rsidRPr="00A033B7">
        <w:t xml:space="preserve">I dtaobh ghnéithe tionscadail a phléann le trealaimh speisialta chun tacú leo siúd faoi mhíchumas le bheith páirteach in áineas faoin aer, ba cheart </w:t>
      </w:r>
      <w:proofErr w:type="spellStart"/>
      <w:r w:rsidRPr="00A033B7">
        <w:t>d;iarratasóirí</w:t>
      </w:r>
      <w:proofErr w:type="spellEnd"/>
      <w:r w:rsidRPr="00A033B7">
        <w:t xml:space="preserve"> stóráil, cothabháil, rochtain agus árachas na n-earraí sin a chur san áireamh sula gcuirtear iarratas isteach le haghaidh mhaoiniú na n-earraí sin. Ba cheart sonraí maidir leis na gnéithe sin a sholáthar ag an gcéim iarratais. Níl cineálacha trealaimh eile incháilithe faoin </w:t>
      </w:r>
      <w:proofErr w:type="spellStart"/>
      <w:r w:rsidRPr="00A033B7">
        <w:t>SBÁFA</w:t>
      </w:r>
      <w:proofErr w:type="spellEnd"/>
      <w:r w:rsidRPr="00A033B7">
        <w:t>.</w:t>
      </w:r>
    </w:p>
    <w:p w14:paraId="1D66959A" w14:textId="77777777" w:rsidR="006A25A3" w:rsidRPr="00A033B7" w:rsidRDefault="006A25A3">
      <w:pPr>
        <w:pStyle w:val="BodyText"/>
        <w:spacing w:before="137"/>
      </w:pPr>
    </w:p>
    <w:p w14:paraId="0385FE01" w14:textId="77777777" w:rsidR="006A25A3" w:rsidRPr="00A033B7" w:rsidRDefault="00504148">
      <w:pPr>
        <w:ind w:left="940"/>
        <w:rPr>
          <w:b/>
        </w:rPr>
      </w:pPr>
      <w:r w:rsidRPr="00A033B7">
        <w:rPr>
          <w:b/>
          <w:color w:val="385522"/>
        </w:rPr>
        <w:t>Comhlíonadh le hAcht na dTeangacha Oifigiúla</w:t>
      </w:r>
    </w:p>
    <w:p w14:paraId="466E23A9" w14:textId="77777777" w:rsidR="006A25A3" w:rsidRPr="00A033B7" w:rsidRDefault="00504148">
      <w:pPr>
        <w:pStyle w:val="BodyText"/>
        <w:spacing w:before="132" w:line="360" w:lineRule="auto"/>
        <w:ind w:left="940" w:right="673"/>
      </w:pPr>
      <w:r w:rsidRPr="00A033B7">
        <w:t xml:space="preserve">Ní mór do gach comharthaí bóithre cloí le hAcht na dTeangacha Oifigiúla 2003 agus 2021 maidir le húsáid na Gaeilge, </w:t>
      </w:r>
      <w:proofErr w:type="spellStart"/>
      <w:r w:rsidRPr="00A033B7">
        <w:t>i.e</w:t>
      </w:r>
      <w:proofErr w:type="spellEnd"/>
      <w:r w:rsidRPr="00A033B7">
        <w:t xml:space="preserve"> ní mór do gach téacs a bheith i nGaeilge agus Béarla, nó i nGaeilge amháin. Beidh sé sin feidhmeach bíodh sé buan nó sealadach, taobh amuigh nó taobh istigh, treoch nó </w:t>
      </w:r>
      <w:proofErr w:type="spellStart"/>
      <w:r w:rsidRPr="00A033B7">
        <w:t>promóisin</w:t>
      </w:r>
      <w:proofErr w:type="spellEnd"/>
      <w:r w:rsidRPr="00A033B7">
        <w:t xml:space="preserve">, comharthaíocht nua nó, etc. ionadaíoch, etc. Tá comhairle maidir leis seo ar fáil ón </w:t>
      </w:r>
      <w:hyperlink r:id="rId42">
        <w:r w:rsidRPr="00A033B7">
          <w:rPr>
            <w:color w:val="0462C1"/>
            <w:u w:val="single" w:color="0462C1"/>
          </w:rPr>
          <w:t>gCoimisinéir Teanga</w:t>
        </w:r>
      </w:hyperlink>
      <w:r w:rsidRPr="00A033B7">
        <w:t>.</w:t>
      </w:r>
    </w:p>
    <w:p w14:paraId="0A5AE62F" w14:textId="77777777" w:rsidR="006A25A3" w:rsidRPr="00A033B7" w:rsidRDefault="006A25A3">
      <w:pPr>
        <w:pStyle w:val="BodyText"/>
        <w:spacing w:before="136"/>
        <w:rPr>
          <w:sz w:val="14"/>
          <w:szCs w:val="14"/>
        </w:rPr>
      </w:pPr>
    </w:p>
    <w:p w14:paraId="5C3D601B" w14:textId="77777777" w:rsidR="006A25A3" w:rsidRPr="00A033B7" w:rsidRDefault="00504148">
      <w:pPr>
        <w:pStyle w:val="BodyText"/>
        <w:spacing w:line="357" w:lineRule="auto"/>
        <w:ind w:left="940" w:right="704"/>
      </w:pPr>
      <w:r w:rsidRPr="00A033B7">
        <w:t xml:space="preserve">Dá bhrí sin, tá sé ríthábhachtach go mbeidh comharthaíocht léirmhínitheach, comharthaí leictreonach, lámhleabhair eolais, plaiceanna agus fógraíocht uile dátheangach </w:t>
      </w:r>
      <w:proofErr w:type="spellStart"/>
      <w:r w:rsidRPr="00A033B7">
        <w:t>i.e</w:t>
      </w:r>
      <w:proofErr w:type="spellEnd"/>
      <w:r w:rsidRPr="00A033B7">
        <w:t xml:space="preserve"> i nGaeilge agus Béarla (agus Gaeilge léirithe i dtosach), nó i nGaeilge amháin.</w:t>
      </w:r>
    </w:p>
    <w:p w14:paraId="399CCD24" w14:textId="77777777" w:rsidR="006A25A3" w:rsidRPr="00A033B7" w:rsidRDefault="006A25A3">
      <w:pPr>
        <w:spacing w:line="357" w:lineRule="auto"/>
        <w:sectPr w:rsidR="006A25A3" w:rsidRPr="00A033B7">
          <w:pgSz w:w="11910" w:h="16840"/>
          <w:pgMar w:top="1200" w:right="780" w:bottom="700" w:left="500" w:header="0" w:footer="506" w:gutter="0"/>
          <w:cols w:space="720"/>
        </w:sectPr>
      </w:pPr>
    </w:p>
    <w:p w14:paraId="4F76B60B" w14:textId="77777777" w:rsidR="006A25A3" w:rsidRPr="00A033B7" w:rsidRDefault="00504148">
      <w:pPr>
        <w:pStyle w:val="BodyText"/>
        <w:spacing w:line="20" w:lineRule="exact"/>
        <w:ind w:left="100"/>
        <w:rPr>
          <w:sz w:val="2"/>
        </w:rPr>
      </w:pPr>
      <w:r w:rsidRPr="00A033B7">
        <w:rPr>
          <w:noProof/>
          <w:sz w:val="2"/>
        </w:rPr>
        <w:lastRenderedPageBreak/>
        <mc:AlternateContent>
          <mc:Choice Requires="wpg">
            <w:drawing>
              <wp:inline distT="0" distB="0" distL="0" distR="0" wp14:anchorId="64ED47B9" wp14:editId="7DE570C6">
                <wp:extent cx="628523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5230" cy="6350"/>
                          <a:chOff x="0" y="0"/>
                          <a:chExt cx="6285230" cy="6350"/>
                        </a:xfrm>
                      </wpg:grpSpPr>
                      <wps:wsp>
                        <wps:cNvPr id="15" name="Graphic 15"/>
                        <wps:cNvSpPr/>
                        <wps:spPr>
                          <a:xfrm>
                            <a:off x="0" y="0"/>
                            <a:ext cx="6285230" cy="6350"/>
                          </a:xfrm>
                          <a:custGeom>
                            <a:avLst/>
                            <a:gdLst/>
                            <a:ahLst/>
                            <a:cxnLst/>
                            <a:rect l="l" t="t" r="r" b="b"/>
                            <a:pathLst>
                              <a:path w="6285230" h="6350">
                                <a:moveTo>
                                  <a:pt x="6284722" y="0"/>
                                </a:moveTo>
                                <a:lnTo>
                                  <a:pt x="0" y="0"/>
                                </a:lnTo>
                                <a:lnTo>
                                  <a:pt x="0" y="6096"/>
                                </a:lnTo>
                                <a:lnTo>
                                  <a:pt x="6284722" y="6096"/>
                                </a:lnTo>
                                <a:lnTo>
                                  <a:pt x="62847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CB8F70" id="Group 14" o:spid="_x0000_s1026" style="width:494.9pt;height:.5pt;mso-position-horizontal-relative:char;mso-position-vertical-relative:line" coordsize="628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">
                <v:shape id="Graphic 15" o:spid="_x0000_s1027" style="position:absolute;width:62852;height:63;visibility:visible;mso-wrap-style:square;v-text-anchor:top" coordsize="6285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" path="m6284722,l,,,6096r6284722,l6284722,xe" fillcolor="black" stroked="f">
                  <v:path arrowok="t"/>
                </v:shape>
                <w10:anchorlock/>
              </v:group>
            </w:pict>
          </mc:Fallback>
        </mc:AlternateContent>
      </w:r>
    </w:p>
    <w:p w14:paraId="1832A747" w14:textId="77777777" w:rsidR="006A25A3" w:rsidRPr="00A033B7" w:rsidRDefault="00504148">
      <w:pPr>
        <w:pStyle w:val="Heading1"/>
        <w:numPr>
          <w:ilvl w:val="0"/>
          <w:numId w:val="26"/>
        </w:numPr>
        <w:tabs>
          <w:tab w:val="left" w:pos="1393"/>
        </w:tabs>
        <w:ind w:left="1393" w:hanging="1265"/>
      </w:pPr>
      <w:bookmarkStart w:id="17" w:name="_bookmark17"/>
      <w:bookmarkEnd w:id="17"/>
      <w:r w:rsidRPr="00A033B7">
        <w:rPr>
          <w:color w:val="004E46"/>
        </w:rPr>
        <w:t>Beartas Scéime</w:t>
      </w:r>
    </w:p>
    <w:p w14:paraId="6A481C1E" w14:textId="77777777" w:rsidR="006A25A3" w:rsidRPr="00A033B7" w:rsidRDefault="00504148">
      <w:pPr>
        <w:pStyle w:val="BodyText"/>
        <w:spacing w:before="245" w:line="360" w:lineRule="auto"/>
        <w:ind w:left="952" w:right="704" w:hanging="12"/>
      </w:pPr>
      <w:r w:rsidRPr="00A033B7">
        <w:t>Soláthrófar an Scéime trí cheithre Bheart mar a leagtar amach thíos/. Athraíonn leibhéal maoinithe, scála tionscadail agus iarratasóirí faoi gach Beart.</w:t>
      </w:r>
    </w:p>
    <w:p w14:paraId="6B6B961E" w14:textId="77777777" w:rsidR="006A25A3" w:rsidRPr="00A033B7" w:rsidRDefault="00504148">
      <w:pPr>
        <w:pStyle w:val="BodyText"/>
        <w:spacing w:before="43"/>
        <w:rPr>
          <w:sz w:val="20"/>
        </w:rPr>
      </w:pPr>
      <w:r w:rsidRPr="00A033B7">
        <w:rPr>
          <w:noProof/>
        </w:rPr>
        <mc:AlternateContent>
          <mc:Choice Requires="wps">
            <w:drawing>
              <wp:anchor distT="0" distB="0" distL="0" distR="0" simplePos="0" relativeHeight="251658240" behindDoc="1" locked="0" layoutInCell="1" allowOverlap="1" wp14:anchorId="662463B3" wp14:editId="1D11A8F7">
                <wp:simplePos x="0" y="0"/>
                <wp:positionH relativeFrom="page">
                  <wp:posOffset>843076</wp:posOffset>
                </wp:positionH>
                <wp:positionV relativeFrom="paragraph">
                  <wp:posOffset>200898</wp:posOffset>
                </wp:positionV>
                <wp:extent cx="5876290" cy="31115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311150"/>
                        </a:xfrm>
                        <a:prstGeom prst="rect">
                          <a:avLst/>
                        </a:prstGeom>
                        <a:ln w="6096">
                          <a:solidFill>
                            <a:srgbClr val="000000"/>
                          </a:solidFill>
                          <a:prstDash val="solid"/>
                        </a:ln>
                      </wps:spPr>
                      <wps:txbx>
                        <w:txbxContent>
                          <w:p w14:paraId="220AF55D" w14:textId="77777777" w:rsidR="006A25A3" w:rsidRDefault="00504148">
                            <w:pPr>
                              <w:spacing w:before="21"/>
                              <w:ind w:left="107"/>
                              <w:rPr>
                                <w:b/>
                                <w:sz w:val="24"/>
                              </w:rPr>
                            </w:pPr>
                            <w:r>
                              <w:rPr>
                                <w:b/>
                                <w:color w:val="385522"/>
                                <w:sz w:val="24"/>
                              </w:rPr>
                              <w:t xml:space="preserve">Beart 1: Deisiú/Forbairt/Fógraíocht agus </w:t>
                            </w:r>
                            <w:r>
                              <w:rPr>
                                <w:b/>
                                <w:color w:val="385522"/>
                                <w:spacing w:val="-2"/>
                                <w:sz w:val="24"/>
                              </w:rPr>
                              <w:t>Margaíocht</w:t>
                            </w:r>
                            <w:r>
                              <w:rPr>
                                <w:b/>
                                <w:color w:val="385522"/>
                                <w:sz w:val="24"/>
                              </w:rPr>
                              <w:t xml:space="preserve"> ar Mhionscála</w:t>
                            </w:r>
                          </w:p>
                        </w:txbxContent>
                      </wps:txbx>
                      <wps:bodyPr wrap="square" lIns="0" tIns="0" rIns="0" bIns="0" rtlCol="0">
                        <a:noAutofit/>
                      </wps:bodyPr>
                    </wps:wsp>
                  </a:graphicData>
                </a:graphic>
              </wp:anchor>
            </w:drawing>
          </mc:Choice>
          <mc:Fallback>
            <w:pict>
              <v:shape w14:anchorId="662463B3" id="Textbox 16" o:spid="_x0000_s1027" type="#_x0000_t202" style="position:absolute;margin-left:66.4pt;margin-top:15.8pt;width:462.7pt;height:2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" filled="f" strokeweight=".48pt">
                <v:path arrowok="t"/>
                <v:textbox inset="0,0,0,0">
                  <w:txbxContent>
                    <w:p w14:paraId="220AF55D" w14:textId="77777777" w:rsidR="006A25A3" w:rsidRDefault="00504148">
                      <w:pPr>
                        <w:spacing w:before="21"/>
                        <w:ind w:left="107"/>
                        <w:rPr>
                          <w:b/>
                          <w:sz w:val="24"/>
                        </w:rPr>
                      </w:pPr>
                      <w:r>
                        <w:rPr>
                          <w:b/>
                          <w:color w:val="385522"/>
                          <w:sz w:val="24"/>
                        </w:rPr>
                        <w:t xml:space="preserve">Beart 1: Deisiú/Forbairt/Fógraíocht agus </w:t>
                      </w:r>
                      <w:r>
                        <w:rPr>
                          <w:b/>
                          <w:color w:val="385522"/>
                          <w:spacing w:val="-2"/>
                          <w:sz w:val="24"/>
                        </w:rPr>
                        <w:t>Margaíocht</w:t>
                      </w:r>
                      <w:r>
                        <w:rPr>
                          <w:b/>
                          <w:color w:val="385522"/>
                          <w:sz w:val="24"/>
                        </w:rPr>
                        <w:t xml:space="preserve"> ar Mhionscála</w:t>
                      </w:r>
                    </w:p>
                  </w:txbxContent>
                </v:textbox>
                <w10:wrap type="topAndBottom" anchorx="page"/>
              </v:shape>
            </w:pict>
          </mc:Fallback>
        </mc:AlternateContent>
      </w:r>
    </w:p>
    <w:p w14:paraId="196AFA55" w14:textId="77777777" w:rsidR="006A25A3" w:rsidRPr="00A033B7" w:rsidRDefault="006A25A3">
      <w:pPr>
        <w:pStyle w:val="BodyText"/>
        <w:spacing w:before="45"/>
      </w:pPr>
    </w:p>
    <w:p w14:paraId="3812450E" w14:textId="77777777" w:rsidR="006A25A3" w:rsidRPr="00A033B7" w:rsidRDefault="00504148">
      <w:pPr>
        <w:ind w:left="940"/>
      </w:pPr>
      <w:r w:rsidRPr="00A033B7">
        <w:rPr>
          <w:b/>
        </w:rPr>
        <w:t xml:space="preserve">Méid Deontais: </w:t>
      </w:r>
      <w:r w:rsidRPr="00A033B7">
        <w:t>Suas le €40,000</w:t>
      </w:r>
    </w:p>
    <w:p w14:paraId="2FEFEA13" w14:textId="77777777" w:rsidR="006A25A3" w:rsidRPr="00A033B7" w:rsidRDefault="006A25A3">
      <w:pPr>
        <w:pStyle w:val="BodyText"/>
        <w:spacing w:before="79"/>
      </w:pPr>
    </w:p>
    <w:p w14:paraId="21F3B964" w14:textId="77777777" w:rsidR="006A25A3" w:rsidRPr="00A033B7" w:rsidRDefault="00504148">
      <w:pPr>
        <w:pStyle w:val="BodyText"/>
        <w:spacing w:before="1" w:line="360" w:lineRule="auto"/>
        <w:ind w:left="952" w:right="766" w:hanging="12"/>
        <w:jc w:val="both"/>
      </w:pPr>
      <w:r w:rsidRPr="00A033B7">
        <w:rPr>
          <w:b/>
        </w:rPr>
        <w:t xml:space="preserve">Gníomhaíochtaí Incháilithe: </w:t>
      </w:r>
      <w:r w:rsidRPr="00A033B7">
        <w:t xml:space="preserve">Tionscadail ar </w:t>
      </w:r>
      <w:proofErr w:type="spellStart"/>
      <w:r w:rsidRPr="00A033B7">
        <w:t>mhionscála</w:t>
      </w:r>
      <w:proofErr w:type="spellEnd"/>
      <w:r w:rsidRPr="00A033B7">
        <w:t xml:space="preserve"> atá i gcomhréir le cuspóirí agus fócas na Scéime. Áirítear leis seo, ach níl sé teoranta do, chothabháil, deisiú agus forbairt conairí, cosán, bealaí rochtana sléibhe, </w:t>
      </w:r>
      <w:proofErr w:type="spellStart"/>
      <w:r w:rsidRPr="00A033B7">
        <w:t>rotharbhealaí</w:t>
      </w:r>
      <w:proofErr w:type="spellEnd"/>
      <w:r w:rsidRPr="00A033B7">
        <w:t xml:space="preserve">, </w:t>
      </w:r>
      <w:proofErr w:type="spellStart"/>
      <w:r w:rsidRPr="00A033B7">
        <w:t>gormbhealaí</w:t>
      </w:r>
      <w:proofErr w:type="spellEnd"/>
      <w:r w:rsidRPr="00A033B7">
        <w:t>, áiseanna caithimh aimsire ag portaigh, aibhneacha, lochanna agus tránna, limistéar súgartha nádúrtha atá mar chuid de thionscadail caithimh aimsire lasmuigh níos mó agus cur chun cinn agus margaíocht an bhonneagair sin. Ba cheart do thionscail, nuair is féidir, léiriú cén chaoi a bhfuil siad cuimsitheach i dtaobh daoine faoi mhíchumais agus daoine níos sine de.</w:t>
      </w:r>
    </w:p>
    <w:p w14:paraId="1E1BE6AE" w14:textId="77777777" w:rsidR="006A25A3" w:rsidRPr="00A033B7" w:rsidRDefault="006A25A3">
      <w:pPr>
        <w:pStyle w:val="BodyText"/>
        <w:spacing w:before="134"/>
      </w:pPr>
    </w:p>
    <w:p w14:paraId="2F6D6147" w14:textId="11DC67B4" w:rsidR="006A25A3" w:rsidRPr="00A033B7" w:rsidRDefault="00504148">
      <w:pPr>
        <w:pStyle w:val="BodyText"/>
        <w:spacing w:before="1" w:line="360" w:lineRule="auto"/>
        <w:ind w:left="952" w:right="763" w:hanging="12"/>
        <w:jc w:val="both"/>
      </w:pPr>
      <w:r w:rsidRPr="00A033B7">
        <w:rPr>
          <w:u w:val="single"/>
        </w:rPr>
        <w:t xml:space="preserve">Ní mór do </w:t>
      </w:r>
      <w:proofErr w:type="spellStart"/>
      <w:r w:rsidRPr="00A033B7">
        <w:rPr>
          <w:u w:val="single"/>
        </w:rPr>
        <w:t>phríomh</w:t>
      </w:r>
      <w:proofErr w:type="spellEnd"/>
      <w:r w:rsidRPr="00A033B7">
        <w:rPr>
          <w:u w:val="single"/>
        </w:rPr>
        <w:t>-iarratasóirí obair le pobail áitiúla</w:t>
      </w:r>
      <w:r w:rsidRPr="00A033B7">
        <w:t xml:space="preserve"> chun tionscadail a aithint (beidh fianaise de sin ag teastáil) a fheabhsóidh nó </w:t>
      </w:r>
      <w:proofErr w:type="spellStart"/>
      <w:r w:rsidRPr="00A033B7">
        <w:t>athfhorbróidh</w:t>
      </w:r>
      <w:proofErr w:type="spellEnd"/>
      <w:r w:rsidRPr="00A033B7">
        <w:t xml:space="preserve"> </w:t>
      </w:r>
      <w:proofErr w:type="spellStart"/>
      <w:r w:rsidRPr="00A033B7">
        <w:t>conláistí</w:t>
      </w:r>
      <w:proofErr w:type="spellEnd"/>
      <w:r w:rsidRPr="00A033B7">
        <w:t xml:space="preserve"> reatha, nó a thacaíonn le deiseanna nua chun acmhainní áitiúla nádúrtha a fhorbairt mar dhéantar tagairt dó ag cuid 2 thuas. Tá cleachtas leis faoin mBeart seo ina n-athdhéantar iarratais maoinithe d</w:t>
      </w:r>
      <w:r w:rsidR="0040326C" w:rsidRPr="00A033B7">
        <w:t>’</w:t>
      </w:r>
      <w:r w:rsidRPr="00A033B7">
        <w:t xml:space="preserve">oibreacha deisiúcháin ar an mbonneagar áineasa céanna - ba cheart an nascáil le, agus sa bhreis ar, mhaoiniú a sholáthar cheana trí </w:t>
      </w:r>
      <w:proofErr w:type="spellStart"/>
      <w:r w:rsidRPr="00A033B7">
        <w:t>SBÁFA</w:t>
      </w:r>
      <w:proofErr w:type="spellEnd"/>
      <w:r w:rsidRPr="00A033B7">
        <w:t xml:space="preserve"> a mhíniú go soiléir san fhoirm iarratais agus déanfar measúnú ar an tionscadal le tagairt don sonra sin.</w:t>
      </w:r>
    </w:p>
    <w:p w14:paraId="12399FE3" w14:textId="77777777" w:rsidR="006A25A3" w:rsidRPr="00A033B7" w:rsidRDefault="006A25A3">
      <w:pPr>
        <w:pStyle w:val="BodyText"/>
        <w:spacing w:before="134"/>
      </w:pPr>
    </w:p>
    <w:p w14:paraId="47B778B1" w14:textId="77777777" w:rsidR="006A25A3" w:rsidRPr="00A033B7" w:rsidRDefault="00504148">
      <w:pPr>
        <w:ind w:left="940"/>
      </w:pPr>
      <w:r w:rsidRPr="00A033B7">
        <w:rPr>
          <w:b/>
        </w:rPr>
        <w:t xml:space="preserve">Iarratasóirí Incháilithe: </w:t>
      </w:r>
      <w:r w:rsidRPr="00A033B7">
        <w:t xml:space="preserve">Údaráis áitiúla, comhlachtaí forbartha áitiúla </w:t>
      </w:r>
      <w:r w:rsidRPr="00A033B7">
        <w:rPr>
          <w:vertAlign w:val="superscript"/>
        </w:rPr>
        <w:t>1</w:t>
      </w:r>
    </w:p>
    <w:p w14:paraId="649E051A" w14:textId="77777777" w:rsidR="006A25A3" w:rsidRPr="00A033B7" w:rsidRDefault="006A25A3">
      <w:pPr>
        <w:pStyle w:val="BodyText"/>
        <w:spacing w:before="267"/>
      </w:pPr>
    </w:p>
    <w:p w14:paraId="1D369861" w14:textId="77777777" w:rsidR="006A25A3" w:rsidRPr="00A033B7" w:rsidRDefault="00504148">
      <w:pPr>
        <w:ind w:left="940"/>
        <w:rPr>
          <w:b/>
        </w:rPr>
      </w:pPr>
      <w:r w:rsidRPr="00A033B7">
        <w:rPr>
          <w:b/>
        </w:rPr>
        <w:t>Uaslíon Tionscadal:</w:t>
      </w:r>
    </w:p>
    <w:p w14:paraId="52808439" w14:textId="77777777" w:rsidR="006A25A3" w:rsidRPr="00A033B7" w:rsidRDefault="00504148">
      <w:pPr>
        <w:pStyle w:val="BodyText"/>
        <w:spacing w:before="136"/>
        <w:ind w:left="940"/>
      </w:pPr>
      <w:r w:rsidRPr="00A033B7">
        <w:t>Is féidir 6 iarratas ar an uasmhéid a chur isteach ag údarás áitiúil.</w:t>
      </w:r>
    </w:p>
    <w:p w14:paraId="275D6762" w14:textId="77777777" w:rsidR="006A25A3" w:rsidRPr="00A033B7" w:rsidRDefault="00504148">
      <w:pPr>
        <w:pStyle w:val="BodyText"/>
        <w:spacing w:before="134"/>
        <w:ind w:left="940"/>
      </w:pPr>
      <w:r w:rsidRPr="00A033B7">
        <w:t>Is féidir 3 iarratas ar an uasmhéid a chur isteach ag comhlacht forbartha áitiúil.</w:t>
      </w:r>
    </w:p>
    <w:p w14:paraId="4553EAED" w14:textId="77777777" w:rsidR="006A25A3" w:rsidRPr="00A033B7" w:rsidRDefault="006A25A3">
      <w:pPr>
        <w:pStyle w:val="BodyText"/>
      </w:pPr>
    </w:p>
    <w:p w14:paraId="3F685526" w14:textId="77777777" w:rsidR="006A25A3" w:rsidRPr="00A033B7" w:rsidRDefault="006A25A3">
      <w:pPr>
        <w:pStyle w:val="BodyText"/>
        <w:spacing w:before="1"/>
      </w:pPr>
    </w:p>
    <w:p w14:paraId="20975E7C" w14:textId="77777777" w:rsidR="006A25A3" w:rsidRPr="00A033B7" w:rsidRDefault="00504148">
      <w:pPr>
        <w:spacing w:line="360" w:lineRule="auto"/>
        <w:ind w:left="940" w:right="660"/>
        <w:jc w:val="both"/>
      </w:pPr>
      <w:r w:rsidRPr="00A033B7">
        <w:rPr>
          <w:b/>
        </w:rPr>
        <w:t xml:space="preserve">Dáta Críochnaithe Táscach an Tionscadail: </w:t>
      </w:r>
      <w:r w:rsidRPr="00A033B7">
        <w:t xml:space="preserve">Ní mór do gach tionscadal agus tarraingt anuas maoinithe a chríochnú laistigh 18 mí dá </w:t>
      </w:r>
      <w:proofErr w:type="spellStart"/>
      <w:r w:rsidRPr="00A033B7">
        <w:t>gceadú</w:t>
      </w:r>
      <w:proofErr w:type="spellEnd"/>
      <w:r w:rsidRPr="00A033B7">
        <w:t>.</w:t>
      </w:r>
    </w:p>
    <w:p w14:paraId="1EAB0C81" w14:textId="77777777" w:rsidR="006A25A3" w:rsidRPr="00A033B7" w:rsidRDefault="006A25A3">
      <w:pPr>
        <w:pStyle w:val="BodyText"/>
        <w:rPr>
          <w:sz w:val="20"/>
        </w:rPr>
      </w:pPr>
    </w:p>
    <w:p w14:paraId="230B63AB" w14:textId="77777777" w:rsidR="006A25A3" w:rsidRPr="00A033B7" w:rsidRDefault="006A25A3">
      <w:pPr>
        <w:pStyle w:val="BodyText"/>
        <w:rPr>
          <w:sz w:val="20"/>
        </w:rPr>
      </w:pPr>
    </w:p>
    <w:p w14:paraId="06FB5072" w14:textId="77777777" w:rsidR="006A25A3" w:rsidRPr="00A033B7" w:rsidRDefault="00504148">
      <w:pPr>
        <w:pStyle w:val="BodyText"/>
        <w:spacing w:before="195"/>
        <w:rPr>
          <w:sz w:val="20"/>
        </w:rPr>
      </w:pPr>
      <w:r w:rsidRPr="00A033B7">
        <w:rPr>
          <w:noProof/>
        </w:rPr>
        <mc:AlternateContent>
          <mc:Choice Requires="wps">
            <w:drawing>
              <wp:anchor distT="0" distB="0" distL="0" distR="0" simplePos="0" relativeHeight="251660288" behindDoc="1" locked="0" layoutInCell="1" allowOverlap="1" wp14:anchorId="498BC487" wp14:editId="11FF3CBF">
                <wp:simplePos x="0" y="0"/>
                <wp:positionH relativeFrom="page">
                  <wp:posOffset>914704</wp:posOffset>
                </wp:positionH>
                <wp:positionV relativeFrom="paragraph">
                  <wp:posOffset>294089</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480CAA" id="Graphic 17" o:spid="_x0000_s1026" style="position:absolute;margin-left:1in;margin-top:23.15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" path="m1829054,l,,,9144r1829054,l1829054,xe" fillcolor="black" stroked="f">
                <v:path arrowok="t"/>
                <w10:wrap type="topAndBottom" anchorx="page"/>
              </v:shape>
            </w:pict>
          </mc:Fallback>
        </mc:AlternateContent>
      </w:r>
    </w:p>
    <w:p w14:paraId="7249D72A" w14:textId="77777777" w:rsidR="006A25A3" w:rsidRPr="00A033B7" w:rsidRDefault="00504148">
      <w:pPr>
        <w:spacing w:before="102"/>
        <w:ind w:left="940" w:right="704"/>
        <w:rPr>
          <w:sz w:val="20"/>
        </w:rPr>
      </w:pPr>
      <w:r w:rsidRPr="00A033B7">
        <w:rPr>
          <w:sz w:val="20"/>
          <w:vertAlign w:val="superscript"/>
        </w:rPr>
        <w:t>1</w:t>
      </w:r>
      <w:r w:rsidRPr="00A033B7">
        <w:rPr>
          <w:sz w:val="20"/>
        </w:rPr>
        <w:t xml:space="preserve"> Ainmnítear Comhlachtaí Forbartha Áitiúla mar thagraítear dóibh faoi Alt 128f(1)(d) den Acht um Rialtas Áitiúil 2001 (arna leasú ag an Acht um Athchóiriú Rialtais Áitiúil 2014) ina n-iarratasóirí incháilithe faoi Bheart 1 den Scéim seo.</w:t>
      </w:r>
    </w:p>
    <w:p w14:paraId="15D0577A" w14:textId="77777777" w:rsidR="006A25A3" w:rsidRPr="00A033B7" w:rsidRDefault="006A25A3">
      <w:pPr>
        <w:rPr>
          <w:sz w:val="20"/>
        </w:rPr>
        <w:sectPr w:rsidR="006A25A3" w:rsidRPr="00A033B7">
          <w:pgSz w:w="11910" w:h="16840"/>
          <w:pgMar w:top="1220" w:right="780" w:bottom="700" w:left="500" w:header="0" w:footer="506" w:gutter="0"/>
          <w:cols w:space="720"/>
        </w:sectPr>
      </w:pPr>
    </w:p>
    <w:p w14:paraId="74B8A87A" w14:textId="77777777" w:rsidR="006A25A3" w:rsidRPr="00A033B7" w:rsidRDefault="00504148">
      <w:pPr>
        <w:pStyle w:val="BodyText"/>
        <w:ind w:left="822"/>
        <w:rPr>
          <w:sz w:val="20"/>
        </w:rPr>
      </w:pPr>
      <w:r w:rsidRPr="00A033B7">
        <w:rPr>
          <w:noProof/>
          <w:sz w:val="20"/>
        </w:rPr>
        <w:lastRenderedPageBreak/>
        <mc:AlternateContent>
          <mc:Choice Requires="wps">
            <w:drawing>
              <wp:inline distT="0" distB="0" distL="0" distR="0" wp14:anchorId="07CA2CBA" wp14:editId="72229E07">
                <wp:extent cx="5876290" cy="311150"/>
                <wp:effectExtent l="9525" t="0" r="635" b="3175"/>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311150"/>
                        </a:xfrm>
                        <a:prstGeom prst="rect">
                          <a:avLst/>
                        </a:prstGeom>
                        <a:ln w="6096">
                          <a:solidFill>
                            <a:srgbClr val="000000"/>
                          </a:solidFill>
                          <a:prstDash val="solid"/>
                        </a:ln>
                      </wps:spPr>
                      <wps:txbx>
                        <w:txbxContent>
                          <w:p w14:paraId="0787EC73" w14:textId="77777777" w:rsidR="006A25A3" w:rsidRDefault="00504148">
                            <w:pPr>
                              <w:spacing w:before="21"/>
                              <w:ind w:left="107"/>
                              <w:rPr>
                                <w:b/>
                                <w:sz w:val="24"/>
                              </w:rPr>
                            </w:pPr>
                            <w:r>
                              <w:rPr>
                                <w:b/>
                                <w:color w:val="385522"/>
                                <w:sz w:val="24"/>
                              </w:rPr>
                              <w:t xml:space="preserve">Beart 2: Deisiú/Feabhsú ar Mheánscála agus </w:t>
                            </w:r>
                            <w:r>
                              <w:rPr>
                                <w:b/>
                                <w:color w:val="385522"/>
                                <w:spacing w:val="-2"/>
                                <w:sz w:val="24"/>
                              </w:rPr>
                              <w:t>Forbairt</w:t>
                            </w:r>
                            <w:r>
                              <w:rPr>
                                <w:b/>
                                <w:color w:val="385522"/>
                                <w:sz w:val="24"/>
                              </w:rPr>
                              <w:t xml:space="preserve"> Conaire/Conláiste Nua</w:t>
                            </w:r>
                          </w:p>
                        </w:txbxContent>
                      </wps:txbx>
                      <wps:bodyPr wrap="square" lIns="0" tIns="0" rIns="0" bIns="0" rtlCol="0">
                        <a:noAutofit/>
                      </wps:bodyPr>
                    </wps:wsp>
                  </a:graphicData>
                </a:graphic>
              </wp:inline>
            </w:drawing>
          </mc:Choice>
          <mc:Fallback>
            <w:pict>
              <v:shape w14:anchorId="07CA2CBA" id="Textbox 18" o:spid="_x0000_s1028" type="#_x0000_t202" style="width:462.7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" filled="f" strokeweight=".48pt">
                <v:path arrowok="t"/>
                <v:textbox inset="0,0,0,0">
                  <w:txbxContent>
                    <w:p w14:paraId="0787EC73" w14:textId="77777777" w:rsidR="006A25A3" w:rsidRDefault="00504148">
                      <w:pPr>
                        <w:spacing w:before="21"/>
                        <w:ind w:left="107"/>
                        <w:rPr>
                          <w:b/>
                          <w:sz w:val="24"/>
                        </w:rPr>
                      </w:pPr>
                      <w:r>
                        <w:rPr>
                          <w:b/>
                          <w:color w:val="385522"/>
                          <w:sz w:val="24"/>
                        </w:rPr>
                        <w:t xml:space="preserve">Beart 2: Deisiú/Feabhsú ar Mheánscála agus </w:t>
                      </w:r>
                      <w:r>
                        <w:rPr>
                          <w:b/>
                          <w:color w:val="385522"/>
                          <w:spacing w:val="-2"/>
                          <w:sz w:val="24"/>
                        </w:rPr>
                        <w:t>Forbairt</w:t>
                      </w:r>
                      <w:r>
                        <w:rPr>
                          <w:b/>
                          <w:color w:val="385522"/>
                          <w:sz w:val="24"/>
                        </w:rPr>
                        <w:t xml:space="preserve"> Conaire/Conláiste Nua</w:t>
                      </w:r>
                    </w:p>
                  </w:txbxContent>
                </v:textbox>
                <w10:anchorlock/>
              </v:shape>
            </w:pict>
          </mc:Fallback>
        </mc:AlternateContent>
      </w:r>
    </w:p>
    <w:p w14:paraId="6B244342" w14:textId="77777777" w:rsidR="006A25A3" w:rsidRPr="00A033B7" w:rsidRDefault="006A25A3">
      <w:pPr>
        <w:pStyle w:val="BodyText"/>
        <w:spacing w:before="85"/>
      </w:pPr>
    </w:p>
    <w:p w14:paraId="69352D64" w14:textId="77777777" w:rsidR="006A25A3" w:rsidRPr="00A033B7" w:rsidRDefault="00504148">
      <w:pPr>
        <w:ind w:left="940"/>
        <w:jc w:val="both"/>
      </w:pPr>
      <w:r w:rsidRPr="00A033B7">
        <w:rPr>
          <w:b/>
        </w:rPr>
        <w:t xml:space="preserve">Méideanna Deontais: </w:t>
      </w:r>
      <w:r w:rsidRPr="00A033B7">
        <w:t>Suas le €200,000</w:t>
      </w:r>
    </w:p>
    <w:p w14:paraId="381B3D41" w14:textId="77777777" w:rsidR="006A25A3" w:rsidRPr="00A033B7" w:rsidRDefault="006A25A3">
      <w:pPr>
        <w:pStyle w:val="BodyText"/>
      </w:pPr>
    </w:p>
    <w:p w14:paraId="0809BDFC" w14:textId="77777777" w:rsidR="006A25A3" w:rsidRPr="00A033B7" w:rsidRDefault="006A25A3">
      <w:pPr>
        <w:pStyle w:val="BodyText"/>
        <w:spacing w:before="1"/>
      </w:pPr>
    </w:p>
    <w:p w14:paraId="78CA1814" w14:textId="77777777" w:rsidR="006A25A3" w:rsidRPr="00A033B7" w:rsidRDefault="00504148">
      <w:pPr>
        <w:pStyle w:val="BodyText"/>
        <w:spacing w:line="360" w:lineRule="auto"/>
        <w:ind w:left="940" w:right="653"/>
        <w:jc w:val="both"/>
      </w:pPr>
      <w:r w:rsidRPr="00A033B7">
        <w:rPr>
          <w:b/>
        </w:rPr>
        <w:t xml:space="preserve">Gníomhaíocht Incháilithe: </w:t>
      </w:r>
      <w:r w:rsidRPr="00A033B7">
        <w:t xml:space="preserve">Tionscadail meánscála atá i gcomhréir le cuspóirí agus fócas na scéime. Tionscadail </w:t>
      </w:r>
      <w:proofErr w:type="spellStart"/>
      <w:r w:rsidRPr="00A033B7">
        <w:t>mheánscála</w:t>
      </w:r>
      <w:proofErr w:type="spellEnd"/>
      <w:r w:rsidRPr="00A033B7">
        <w:t>, lena n-áirítear, ach gan a bheith teoranta dóibh, forbairt ar bhonneagar áineasa nua, síntí/</w:t>
      </w:r>
      <w:proofErr w:type="spellStart"/>
      <w:r w:rsidRPr="00A033B7">
        <w:t>uasghráduithe</w:t>
      </w:r>
      <w:proofErr w:type="spellEnd"/>
      <w:r w:rsidRPr="00A033B7">
        <w:t xml:space="preserve"> ar </w:t>
      </w:r>
      <w:proofErr w:type="spellStart"/>
      <w:r w:rsidRPr="00A033B7">
        <w:t>chonairí</w:t>
      </w:r>
      <w:proofErr w:type="spellEnd"/>
      <w:r w:rsidRPr="00A033B7">
        <w:t xml:space="preserve"> bunaithe cheana féin, cosáin, bealaí rochtana sléibhe, </w:t>
      </w:r>
      <w:proofErr w:type="spellStart"/>
      <w:r w:rsidRPr="00A033B7">
        <w:t>rotharbhealaí</w:t>
      </w:r>
      <w:proofErr w:type="spellEnd"/>
      <w:r w:rsidRPr="00A033B7">
        <w:t xml:space="preserve">, </w:t>
      </w:r>
      <w:proofErr w:type="spellStart"/>
      <w:r w:rsidRPr="00A033B7">
        <w:t>gormbhealaí</w:t>
      </w:r>
      <w:proofErr w:type="spellEnd"/>
      <w:r w:rsidRPr="00A033B7">
        <w:t>, cosáin uisce nó rothar nó saoráidí áineasa eile ag portaigh, aibhneacha, lochanna nó tránna. Féadfaidh oibreacha do dheisiú, cothabháil agus cur chun cinn an bhonneagair sin a mar chuid de thionscadail.</w:t>
      </w:r>
    </w:p>
    <w:p w14:paraId="7C0AA58F" w14:textId="77777777" w:rsidR="006A25A3" w:rsidRPr="00A033B7" w:rsidRDefault="006A25A3">
      <w:pPr>
        <w:pStyle w:val="BodyText"/>
        <w:spacing w:before="134"/>
      </w:pPr>
    </w:p>
    <w:p w14:paraId="3F7E472D" w14:textId="38636816" w:rsidR="006A25A3" w:rsidRPr="00A033B7" w:rsidRDefault="00504148">
      <w:pPr>
        <w:pStyle w:val="BodyText"/>
        <w:spacing w:line="360" w:lineRule="auto"/>
        <w:ind w:left="952" w:right="763" w:hanging="12"/>
        <w:jc w:val="both"/>
      </w:pPr>
      <w:r w:rsidRPr="00A033B7">
        <w:rPr>
          <w:u w:val="single"/>
        </w:rPr>
        <w:t xml:space="preserve">Ní mór do </w:t>
      </w:r>
      <w:proofErr w:type="spellStart"/>
      <w:r w:rsidRPr="00A033B7">
        <w:rPr>
          <w:u w:val="single"/>
        </w:rPr>
        <w:t>phríomh</w:t>
      </w:r>
      <w:proofErr w:type="spellEnd"/>
      <w:r w:rsidRPr="00A033B7">
        <w:rPr>
          <w:u w:val="single"/>
        </w:rPr>
        <w:t>-iarratasóirí obair le pobail áitiúla</w:t>
      </w:r>
      <w:r w:rsidRPr="00A033B7">
        <w:t xml:space="preserve"> chun tionscadail a aithint (beidh fianaise de sin ag teastáil) a fheabhsóidh nó </w:t>
      </w:r>
      <w:proofErr w:type="spellStart"/>
      <w:r w:rsidRPr="00A033B7">
        <w:t>athfhorbróidh</w:t>
      </w:r>
      <w:proofErr w:type="spellEnd"/>
      <w:r w:rsidRPr="00A033B7">
        <w:t xml:space="preserve"> </w:t>
      </w:r>
      <w:proofErr w:type="spellStart"/>
      <w:r w:rsidRPr="00A033B7">
        <w:t>conláistí</w:t>
      </w:r>
      <w:proofErr w:type="spellEnd"/>
      <w:r w:rsidRPr="00A033B7">
        <w:t xml:space="preserve"> reatha, nó a thacaíonn le deiseanna nua chun acmhainní áitiúla nádúrtha a fhorbairt mar dhéantar tagairt dó ag cuid 2 thuas. Tá cleachtas leis faoin mBeart seo ina n-athdhéantar iarratais maoinithe d</w:t>
      </w:r>
      <w:r w:rsidR="0040326C" w:rsidRPr="00A033B7">
        <w:t>’</w:t>
      </w:r>
      <w:r w:rsidRPr="00A033B7">
        <w:t xml:space="preserve">oibreacha deisiúcháin ar an mbonneagar áineasa céanna - ba cheart an nascáil le, agus sa bhreis ar, mhaoiniú a sholáthar cheana trí </w:t>
      </w:r>
      <w:proofErr w:type="spellStart"/>
      <w:r w:rsidRPr="00A033B7">
        <w:t>SBÁFA</w:t>
      </w:r>
      <w:proofErr w:type="spellEnd"/>
      <w:r w:rsidRPr="00A033B7">
        <w:t xml:space="preserve"> a mhíniú go soiléir san fhoirm iarratais agus déanfar measúnú ar an tionscadal le tagairt don sonra sin.</w:t>
      </w:r>
    </w:p>
    <w:p w14:paraId="6A7D564C" w14:textId="77777777" w:rsidR="006A25A3" w:rsidRPr="00A033B7" w:rsidRDefault="006A25A3">
      <w:pPr>
        <w:pStyle w:val="BodyText"/>
        <w:spacing w:before="135"/>
      </w:pPr>
    </w:p>
    <w:p w14:paraId="6564905A" w14:textId="77777777" w:rsidR="006A25A3" w:rsidRPr="00A033B7" w:rsidRDefault="00504148">
      <w:pPr>
        <w:pStyle w:val="BodyText"/>
        <w:spacing w:line="360" w:lineRule="auto"/>
        <w:ind w:left="940" w:right="653"/>
        <w:jc w:val="both"/>
      </w:pPr>
      <w:r w:rsidRPr="00A033B7">
        <w:t xml:space="preserve">Sa bhreis ar ailíniú le </w:t>
      </w:r>
      <w:r w:rsidRPr="00A033B7">
        <w:rPr>
          <w:i/>
        </w:rPr>
        <w:t>Téigh Amach Faoin Aer</w:t>
      </w:r>
      <w:r w:rsidRPr="00A033B7">
        <w:t xml:space="preserve">, ba bheart do tionscadail, nuair is infheidhme, nascálacha le tionscadail, beartas nó pleananna réigiúnacha agus náisiúnta </w:t>
      </w:r>
      <w:proofErr w:type="spellStart"/>
      <w:r w:rsidRPr="00A033B7">
        <w:t>e.g</w:t>
      </w:r>
      <w:proofErr w:type="spellEnd"/>
      <w:r w:rsidRPr="00A033B7">
        <w:t>. Pleananna Forbartha Eispéireas Ceann Scríbe.</w:t>
      </w:r>
    </w:p>
    <w:p w14:paraId="5E02B85E" w14:textId="77777777" w:rsidR="006A25A3" w:rsidRPr="00A033B7" w:rsidRDefault="006A25A3">
      <w:pPr>
        <w:pStyle w:val="BodyText"/>
        <w:spacing w:before="134"/>
      </w:pPr>
    </w:p>
    <w:p w14:paraId="2967C8AA" w14:textId="77777777" w:rsidR="006A25A3" w:rsidRPr="00A033B7" w:rsidRDefault="00504148">
      <w:pPr>
        <w:ind w:left="940"/>
        <w:jc w:val="both"/>
      </w:pPr>
      <w:r w:rsidRPr="00A033B7">
        <w:rPr>
          <w:b/>
        </w:rPr>
        <w:t xml:space="preserve">Iarratasóirí Incháilithe: </w:t>
      </w:r>
      <w:r w:rsidRPr="00A033B7">
        <w:t>Údaráis áitiúla, comhlachtaí forbartha áitiúla agus comhlachtaí stáit.</w:t>
      </w:r>
    </w:p>
    <w:p w14:paraId="0D89E56C" w14:textId="77777777" w:rsidR="006A25A3" w:rsidRPr="00A033B7" w:rsidRDefault="006A25A3">
      <w:pPr>
        <w:pStyle w:val="BodyText"/>
      </w:pPr>
    </w:p>
    <w:p w14:paraId="7E331488" w14:textId="77777777" w:rsidR="006A25A3" w:rsidRPr="00A033B7" w:rsidRDefault="006A25A3">
      <w:pPr>
        <w:pStyle w:val="BodyText"/>
      </w:pPr>
    </w:p>
    <w:p w14:paraId="08A79D5F" w14:textId="77777777" w:rsidR="006A25A3" w:rsidRPr="00A033B7" w:rsidRDefault="00504148">
      <w:pPr>
        <w:ind w:left="940"/>
        <w:jc w:val="both"/>
        <w:rPr>
          <w:b/>
        </w:rPr>
      </w:pPr>
      <w:r w:rsidRPr="00A033B7">
        <w:rPr>
          <w:b/>
        </w:rPr>
        <w:t>Uaslíon Tionscadal:</w:t>
      </w:r>
    </w:p>
    <w:p w14:paraId="214CF1A6" w14:textId="544A3230" w:rsidR="006A25A3" w:rsidRPr="00A033B7" w:rsidRDefault="00504148">
      <w:pPr>
        <w:pStyle w:val="BodyText"/>
        <w:spacing w:before="135" w:line="360" w:lineRule="auto"/>
        <w:ind w:left="940" w:right="654"/>
        <w:jc w:val="both"/>
      </w:pPr>
      <w:r w:rsidRPr="00A033B7">
        <w:t>Is féidir 3 iarratas ar an uasmhéid a chur isteach ag comhlacht forbartha áitiúil. D</w:t>
      </w:r>
      <w:r w:rsidR="0040326C" w:rsidRPr="00A033B7">
        <w:t>’</w:t>
      </w:r>
      <w:r w:rsidRPr="00A033B7">
        <w:t xml:space="preserve">fhonn cothromaíocht a choinneáil idir cothabháil ar bhonneagar reatha agus forbairt ar </w:t>
      </w:r>
      <w:proofErr w:type="spellStart"/>
      <w:r w:rsidRPr="00A033B7">
        <w:t>chonláistí</w:t>
      </w:r>
      <w:proofErr w:type="spellEnd"/>
      <w:r w:rsidRPr="00A033B7">
        <w:t xml:space="preserve"> nua áiseana faoin aer, ba cheart d</w:t>
      </w:r>
      <w:r w:rsidR="0040326C" w:rsidRPr="00A033B7">
        <w:t>’</w:t>
      </w:r>
      <w:r w:rsidRPr="00A033B7">
        <w:t>iarratas amháin ar an íosmhéid faoi Bheart 2 a bheith d</w:t>
      </w:r>
      <w:r w:rsidR="0040326C" w:rsidRPr="00A033B7">
        <w:t>’</w:t>
      </w:r>
      <w:r w:rsidRPr="00A033B7">
        <w:t>fhorbairt bhonneagar áineasa faoin aer nua.</w:t>
      </w:r>
    </w:p>
    <w:p w14:paraId="1FDF2042" w14:textId="77777777" w:rsidR="006A25A3" w:rsidRPr="00A033B7" w:rsidRDefault="006A25A3">
      <w:pPr>
        <w:pStyle w:val="BodyText"/>
        <w:spacing w:before="134"/>
      </w:pPr>
    </w:p>
    <w:p w14:paraId="4DE54B3C" w14:textId="77777777" w:rsidR="006A25A3" w:rsidRPr="00A033B7" w:rsidRDefault="00504148">
      <w:pPr>
        <w:pStyle w:val="BodyText"/>
        <w:ind w:left="940"/>
        <w:jc w:val="both"/>
      </w:pPr>
      <w:r w:rsidRPr="00A033B7">
        <w:t>Féadfaidh comhlacht forbartha Áitiúil nó comhlacht Stáit iarratas amháin ar an uasmhéid a chur isteach.</w:t>
      </w:r>
    </w:p>
    <w:p w14:paraId="70840CAB" w14:textId="77777777" w:rsidR="006A25A3" w:rsidRPr="00A033B7" w:rsidRDefault="006A25A3">
      <w:pPr>
        <w:pStyle w:val="BodyText"/>
      </w:pPr>
    </w:p>
    <w:p w14:paraId="14E6EE17" w14:textId="77777777" w:rsidR="006A25A3" w:rsidRPr="00A033B7" w:rsidRDefault="006A25A3">
      <w:pPr>
        <w:pStyle w:val="BodyText"/>
        <w:spacing w:before="1"/>
      </w:pPr>
    </w:p>
    <w:p w14:paraId="7A48A678" w14:textId="77777777" w:rsidR="006A25A3" w:rsidRPr="00A033B7" w:rsidRDefault="00504148">
      <w:pPr>
        <w:spacing w:line="360" w:lineRule="auto"/>
        <w:ind w:left="940" w:right="660"/>
        <w:jc w:val="both"/>
      </w:pPr>
      <w:r w:rsidRPr="00A033B7">
        <w:rPr>
          <w:b/>
        </w:rPr>
        <w:t xml:space="preserve">Dáta Críochnaithe Táscach an Tionscadail: </w:t>
      </w:r>
      <w:r w:rsidRPr="00A033B7">
        <w:t xml:space="preserve">Ní mór do gach tionscadal agus tarraingt anuas maoinithe a chríochnú laistigh 24 mhí dá </w:t>
      </w:r>
      <w:proofErr w:type="spellStart"/>
      <w:r w:rsidRPr="00A033B7">
        <w:t>gceadú</w:t>
      </w:r>
      <w:proofErr w:type="spellEnd"/>
      <w:r w:rsidRPr="00A033B7">
        <w:t>.</w:t>
      </w:r>
    </w:p>
    <w:p w14:paraId="502739B0" w14:textId="77777777" w:rsidR="006A25A3" w:rsidRPr="00A033B7" w:rsidRDefault="006A25A3">
      <w:pPr>
        <w:spacing w:line="360" w:lineRule="auto"/>
        <w:jc w:val="both"/>
        <w:sectPr w:rsidR="006A25A3" w:rsidRPr="00A033B7">
          <w:pgSz w:w="11910" w:h="16840"/>
          <w:pgMar w:top="1240" w:right="780" w:bottom="700" w:left="500" w:header="0" w:footer="506" w:gutter="0"/>
          <w:cols w:space="720"/>
        </w:sectPr>
      </w:pPr>
    </w:p>
    <w:p w14:paraId="0BDCE497" w14:textId="77777777" w:rsidR="006A25A3" w:rsidRPr="00A033B7" w:rsidRDefault="00504148">
      <w:pPr>
        <w:pStyle w:val="BodyText"/>
        <w:ind w:left="822"/>
        <w:rPr>
          <w:sz w:val="20"/>
        </w:rPr>
      </w:pPr>
      <w:r w:rsidRPr="00A033B7">
        <w:rPr>
          <w:noProof/>
          <w:sz w:val="20"/>
        </w:rPr>
        <w:lastRenderedPageBreak/>
        <mc:AlternateContent>
          <mc:Choice Requires="wps">
            <w:drawing>
              <wp:inline distT="0" distB="0" distL="0" distR="0" wp14:anchorId="3515772B" wp14:editId="13897395">
                <wp:extent cx="5876290" cy="589915"/>
                <wp:effectExtent l="9525" t="0" r="635" b="10159"/>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89915"/>
                        </a:xfrm>
                        <a:prstGeom prst="rect">
                          <a:avLst/>
                        </a:prstGeom>
                        <a:ln w="6096">
                          <a:solidFill>
                            <a:srgbClr val="000000"/>
                          </a:solidFill>
                          <a:prstDash val="solid"/>
                        </a:ln>
                      </wps:spPr>
                      <wps:txbx>
                        <w:txbxContent>
                          <w:p w14:paraId="3FF6F0AB" w14:textId="77777777" w:rsidR="006A25A3" w:rsidRDefault="00504148">
                            <w:pPr>
                              <w:spacing w:before="21" w:line="362" w:lineRule="auto"/>
                              <w:ind w:left="107"/>
                              <w:rPr>
                                <w:b/>
                                <w:sz w:val="24"/>
                              </w:rPr>
                            </w:pPr>
                            <w:r>
                              <w:rPr>
                                <w:b/>
                                <w:color w:val="385522"/>
                                <w:sz w:val="24"/>
                              </w:rPr>
                              <w:t xml:space="preserve">Beart 3: Deisiúchán/Uasghrádú Straitéiseach ar Mhórscála agus </w:t>
                            </w:r>
                            <w:r>
                              <w:rPr>
                                <w:b/>
                                <w:color w:val="385522"/>
                                <w:spacing w:val="-2"/>
                                <w:sz w:val="24"/>
                              </w:rPr>
                              <w:t>Forbairt</w:t>
                            </w:r>
                            <w:r>
                              <w:rPr>
                                <w:b/>
                                <w:color w:val="385522"/>
                                <w:sz w:val="24"/>
                              </w:rPr>
                              <w:t xml:space="preserve"> Conaire/Conláiste Straitéiseach Nua</w:t>
                            </w:r>
                          </w:p>
                        </w:txbxContent>
                      </wps:txbx>
                      <wps:bodyPr wrap="square" lIns="0" tIns="0" rIns="0" bIns="0" rtlCol="0">
                        <a:noAutofit/>
                      </wps:bodyPr>
                    </wps:wsp>
                  </a:graphicData>
                </a:graphic>
              </wp:inline>
            </w:drawing>
          </mc:Choice>
          <mc:Fallback>
            <w:pict>
              <v:shape w14:anchorId="3515772B" id="Textbox 19" o:spid="_x0000_s1029" type="#_x0000_t202" style="width:462.7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" filled="f" strokeweight=".48pt">
                <v:path arrowok="t"/>
                <v:textbox inset="0,0,0,0">
                  <w:txbxContent>
                    <w:p w14:paraId="3FF6F0AB" w14:textId="77777777" w:rsidR="006A25A3" w:rsidRDefault="00504148">
                      <w:pPr>
                        <w:spacing w:before="21" w:line="362" w:lineRule="auto"/>
                        <w:ind w:left="107"/>
                        <w:rPr>
                          <w:b/>
                          <w:sz w:val="24"/>
                        </w:rPr>
                      </w:pPr>
                      <w:r>
                        <w:rPr>
                          <w:b/>
                          <w:color w:val="385522"/>
                          <w:sz w:val="24"/>
                        </w:rPr>
                        <w:t xml:space="preserve">Beart 3: Deisiúchán/Uasghrádú Straitéiseach ar Mhórscála agus </w:t>
                      </w:r>
                      <w:r>
                        <w:rPr>
                          <w:b/>
                          <w:color w:val="385522"/>
                          <w:spacing w:val="-2"/>
                          <w:sz w:val="24"/>
                        </w:rPr>
                        <w:t>Forbairt</w:t>
                      </w:r>
                      <w:r>
                        <w:rPr>
                          <w:b/>
                          <w:color w:val="385522"/>
                          <w:sz w:val="24"/>
                        </w:rPr>
                        <w:t xml:space="preserve"> Conaire/Conláiste Straitéiseach Nua</w:t>
                      </w:r>
                    </w:p>
                  </w:txbxContent>
                </v:textbox>
                <w10:anchorlock/>
              </v:shape>
            </w:pict>
          </mc:Fallback>
        </mc:AlternateContent>
      </w:r>
    </w:p>
    <w:p w14:paraId="343A2B8E" w14:textId="77777777" w:rsidR="006A25A3" w:rsidRPr="00A033B7" w:rsidRDefault="00504148">
      <w:pPr>
        <w:spacing w:before="227"/>
        <w:ind w:left="940"/>
        <w:jc w:val="both"/>
      </w:pPr>
      <w:r w:rsidRPr="00A033B7">
        <w:rPr>
          <w:b/>
        </w:rPr>
        <w:t xml:space="preserve">Méideanna deontais: </w:t>
      </w:r>
      <w:r w:rsidRPr="00A033B7">
        <w:t>Suas le €500,000</w:t>
      </w:r>
    </w:p>
    <w:p w14:paraId="36A5B0FE" w14:textId="77777777" w:rsidR="006A25A3" w:rsidRPr="00A033B7" w:rsidRDefault="006A25A3">
      <w:pPr>
        <w:pStyle w:val="BodyText"/>
      </w:pPr>
    </w:p>
    <w:p w14:paraId="0D83C1EA" w14:textId="77777777" w:rsidR="006A25A3" w:rsidRPr="00A033B7" w:rsidRDefault="006A25A3">
      <w:pPr>
        <w:pStyle w:val="BodyText"/>
      </w:pPr>
    </w:p>
    <w:p w14:paraId="12B2E5FB" w14:textId="77777777" w:rsidR="006A25A3" w:rsidRPr="00A033B7" w:rsidRDefault="00504148">
      <w:pPr>
        <w:pStyle w:val="BodyText"/>
        <w:spacing w:line="360" w:lineRule="auto"/>
        <w:ind w:left="940" w:right="653"/>
        <w:jc w:val="both"/>
      </w:pPr>
      <w:r w:rsidRPr="00A033B7">
        <w:rPr>
          <w:b/>
        </w:rPr>
        <w:t xml:space="preserve">Gníomhaíocht Incháilithe: </w:t>
      </w:r>
      <w:r w:rsidRPr="00A033B7">
        <w:t xml:space="preserve">Tionscadail mhórscála atá i gcomhréir le cuspóirí agus fócas na Scéime. Lena n-áirítear, ach gach a bheith teoranta do, fhorbairt ar bhonneagar áineasa níos mó agus nua, comh maith le sínithe/feabhsúcháin </w:t>
      </w:r>
      <w:r w:rsidRPr="00A033B7">
        <w:rPr>
          <w:b/>
        </w:rPr>
        <w:t>shuntasacha</w:t>
      </w:r>
      <w:r w:rsidRPr="00A033B7">
        <w:t xml:space="preserve"> ar </w:t>
      </w:r>
      <w:proofErr w:type="spellStart"/>
      <w:r w:rsidRPr="00A033B7">
        <w:t>chonairí</w:t>
      </w:r>
      <w:proofErr w:type="spellEnd"/>
      <w:r w:rsidRPr="00A033B7">
        <w:t xml:space="preserve">, </w:t>
      </w:r>
      <w:proofErr w:type="spellStart"/>
      <w:r w:rsidRPr="00A033B7">
        <w:t>siúláin</w:t>
      </w:r>
      <w:proofErr w:type="spellEnd"/>
      <w:r w:rsidRPr="00A033B7">
        <w:t xml:space="preserve">, bealaí rochtana sléibhe, </w:t>
      </w:r>
      <w:proofErr w:type="spellStart"/>
      <w:r w:rsidRPr="00A033B7">
        <w:t>rotharbhealaí</w:t>
      </w:r>
      <w:proofErr w:type="spellEnd"/>
      <w:r w:rsidRPr="00A033B7">
        <w:t xml:space="preserve">, </w:t>
      </w:r>
      <w:proofErr w:type="spellStart"/>
      <w:r w:rsidRPr="00A033B7">
        <w:t>gormbhealaí</w:t>
      </w:r>
      <w:proofErr w:type="spellEnd"/>
      <w:r w:rsidRPr="00A033B7">
        <w:t>, conairí uisce nó rothair nó saoráidí áineasa eile ag portaigh, aibhneacha, locha nó tránna.</w:t>
      </w:r>
    </w:p>
    <w:p w14:paraId="742D9BF5" w14:textId="77777777" w:rsidR="006A25A3" w:rsidRPr="00A033B7" w:rsidRDefault="006A25A3">
      <w:pPr>
        <w:pStyle w:val="BodyText"/>
        <w:spacing w:before="135"/>
      </w:pPr>
    </w:p>
    <w:p w14:paraId="14C4F4AD" w14:textId="77777777" w:rsidR="006A25A3" w:rsidRPr="00A033B7" w:rsidRDefault="00504148">
      <w:pPr>
        <w:pStyle w:val="BodyText"/>
        <w:spacing w:line="360" w:lineRule="auto"/>
        <w:ind w:left="940" w:right="653"/>
        <w:jc w:val="both"/>
      </w:pPr>
      <w:r w:rsidRPr="00A033B7">
        <w:t xml:space="preserve">Sa bhreis ar ailíniú le </w:t>
      </w:r>
      <w:r w:rsidRPr="00A033B7">
        <w:rPr>
          <w:i/>
        </w:rPr>
        <w:t>Téigh Amach Faoin Aer,</w:t>
      </w:r>
      <w:r w:rsidRPr="00A033B7">
        <w:t xml:space="preserve"> ba bheart do tionscadail, nuair is infheidhme, nascálacha le tionscadail, beartas nó pleananna réigiúnacha agus náisiúnta </w:t>
      </w:r>
      <w:proofErr w:type="spellStart"/>
      <w:r w:rsidRPr="00A033B7">
        <w:t>e.g</w:t>
      </w:r>
      <w:proofErr w:type="spellEnd"/>
      <w:r w:rsidRPr="00A033B7">
        <w:t>. Pleananna Forbartha Eispéireas Ceann Scríbe agus Pleananna Áineasa Faon Aer an Chontae.</w:t>
      </w:r>
    </w:p>
    <w:p w14:paraId="62EB4F43" w14:textId="77777777" w:rsidR="006A25A3" w:rsidRPr="00A033B7" w:rsidRDefault="006A25A3">
      <w:pPr>
        <w:pStyle w:val="BodyText"/>
        <w:spacing w:before="133"/>
      </w:pPr>
    </w:p>
    <w:p w14:paraId="784CA2F1" w14:textId="77777777" w:rsidR="006A25A3" w:rsidRPr="00A033B7" w:rsidRDefault="00504148">
      <w:pPr>
        <w:ind w:left="940"/>
        <w:jc w:val="both"/>
      </w:pPr>
      <w:r w:rsidRPr="00A033B7">
        <w:rPr>
          <w:b/>
        </w:rPr>
        <w:t xml:space="preserve">Iarratasóirí Incháilithe: </w:t>
      </w:r>
      <w:r w:rsidRPr="00A033B7">
        <w:t>Údaráis áitiúla agus comhlachtaí Stáit</w:t>
      </w:r>
    </w:p>
    <w:p w14:paraId="2F13DD14" w14:textId="77777777" w:rsidR="006A25A3" w:rsidRPr="00A033B7" w:rsidRDefault="006A25A3">
      <w:pPr>
        <w:pStyle w:val="BodyText"/>
      </w:pPr>
    </w:p>
    <w:p w14:paraId="281526E7" w14:textId="77777777" w:rsidR="006A25A3" w:rsidRPr="00A033B7" w:rsidRDefault="006A25A3">
      <w:pPr>
        <w:pStyle w:val="BodyText"/>
        <w:spacing w:before="1"/>
      </w:pPr>
    </w:p>
    <w:p w14:paraId="4E822F34" w14:textId="31BECD57" w:rsidR="006A25A3" w:rsidRPr="00A033B7" w:rsidRDefault="00504148">
      <w:pPr>
        <w:spacing w:before="1" w:line="360" w:lineRule="auto"/>
        <w:ind w:left="940" w:right="654"/>
        <w:jc w:val="both"/>
      </w:pPr>
      <w:r w:rsidRPr="00A033B7">
        <w:rPr>
          <w:b/>
        </w:rPr>
        <w:t xml:space="preserve">Uaslíon Tionscadal: </w:t>
      </w:r>
      <w:r w:rsidRPr="00A033B7">
        <w:t>Beidh Údaráis Áitiúla teoranta d</w:t>
      </w:r>
      <w:r w:rsidR="0040326C" w:rsidRPr="00A033B7">
        <w:t>’</w:t>
      </w:r>
      <w:r w:rsidRPr="00A033B7">
        <w:t>iarratas amháin an ceann faoin mBeart seo.</w:t>
      </w:r>
    </w:p>
    <w:p w14:paraId="7359BC13" w14:textId="77777777" w:rsidR="006A25A3" w:rsidRPr="00A033B7" w:rsidRDefault="006A25A3">
      <w:pPr>
        <w:pStyle w:val="BodyText"/>
        <w:spacing w:before="135"/>
      </w:pPr>
    </w:p>
    <w:p w14:paraId="54910B1B" w14:textId="77777777" w:rsidR="006A25A3" w:rsidRPr="00A033B7" w:rsidRDefault="00504148">
      <w:pPr>
        <w:spacing w:line="357" w:lineRule="auto"/>
        <w:ind w:left="940" w:right="660"/>
        <w:jc w:val="both"/>
      </w:pPr>
      <w:r w:rsidRPr="00A033B7">
        <w:rPr>
          <w:b/>
        </w:rPr>
        <w:t xml:space="preserve">Dáta Críochnaithe Táscach an Tionscadail: </w:t>
      </w:r>
      <w:r w:rsidRPr="00A033B7">
        <w:t xml:space="preserve">Ní mór do gach tionscadal agus tarraingt anuas maoinithe a chríochnú laistigh 24 mhí dá </w:t>
      </w:r>
      <w:proofErr w:type="spellStart"/>
      <w:r w:rsidRPr="00A033B7">
        <w:t>gceadú</w:t>
      </w:r>
      <w:proofErr w:type="spellEnd"/>
      <w:r w:rsidRPr="00A033B7">
        <w:t>.</w:t>
      </w:r>
    </w:p>
    <w:p w14:paraId="5B63DB5B" w14:textId="77777777" w:rsidR="006A25A3" w:rsidRPr="00A033B7" w:rsidRDefault="006A25A3">
      <w:pPr>
        <w:spacing w:line="357" w:lineRule="auto"/>
        <w:jc w:val="both"/>
        <w:sectPr w:rsidR="006A25A3" w:rsidRPr="00A033B7">
          <w:pgSz w:w="11910" w:h="16840"/>
          <w:pgMar w:top="1640" w:right="780" w:bottom="700" w:left="500" w:header="0" w:footer="506" w:gutter="0"/>
          <w:cols w:space="720"/>
        </w:sectPr>
      </w:pPr>
    </w:p>
    <w:p w14:paraId="20E31604" w14:textId="77777777" w:rsidR="006A25A3" w:rsidRPr="00A033B7" w:rsidRDefault="00504148">
      <w:pPr>
        <w:pStyle w:val="BodyText"/>
        <w:ind w:left="822"/>
        <w:rPr>
          <w:sz w:val="20"/>
        </w:rPr>
      </w:pPr>
      <w:r w:rsidRPr="00A033B7">
        <w:rPr>
          <w:noProof/>
          <w:sz w:val="20"/>
        </w:rPr>
        <w:lastRenderedPageBreak/>
        <mc:AlternateContent>
          <mc:Choice Requires="wps">
            <w:drawing>
              <wp:inline distT="0" distB="0" distL="0" distR="0" wp14:anchorId="1B23CF22" wp14:editId="6621C399">
                <wp:extent cx="5876290" cy="485775"/>
                <wp:effectExtent l="0" t="0" r="10160" b="28575"/>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485775"/>
                        </a:xfrm>
                        <a:prstGeom prst="rect">
                          <a:avLst/>
                        </a:prstGeom>
                        <a:ln w="6096">
                          <a:solidFill>
                            <a:srgbClr val="000000"/>
                          </a:solidFill>
                          <a:prstDash val="solid"/>
                        </a:ln>
                      </wps:spPr>
                      <wps:txbx>
                        <w:txbxContent>
                          <w:p w14:paraId="48701A4E" w14:textId="77777777" w:rsidR="006A25A3" w:rsidRDefault="00504148">
                            <w:pPr>
                              <w:spacing w:before="21"/>
                              <w:ind w:left="107"/>
                              <w:rPr>
                                <w:b/>
                                <w:sz w:val="24"/>
                              </w:rPr>
                            </w:pPr>
                            <w:r>
                              <w:rPr>
                                <w:b/>
                                <w:color w:val="385522"/>
                                <w:sz w:val="24"/>
                              </w:rPr>
                              <w:t xml:space="preserve">Beart Forbartha an Tionscadail: Costais Forbartha do </w:t>
                            </w:r>
                            <w:r>
                              <w:rPr>
                                <w:b/>
                                <w:color w:val="385522"/>
                                <w:spacing w:val="-2"/>
                                <w:sz w:val="24"/>
                              </w:rPr>
                              <w:t xml:space="preserve">Thionscadail </w:t>
                            </w:r>
                            <w:r>
                              <w:rPr>
                                <w:b/>
                                <w:color w:val="385522"/>
                                <w:sz w:val="24"/>
                              </w:rPr>
                              <w:t>Straitéiseacha ar Mhórscála</w:t>
                            </w:r>
                          </w:p>
                        </w:txbxContent>
                      </wps:txbx>
                      <wps:bodyPr wrap="square" lIns="0" tIns="0" rIns="0" bIns="0" rtlCol="0">
                        <a:noAutofit/>
                      </wps:bodyPr>
                    </wps:wsp>
                  </a:graphicData>
                </a:graphic>
              </wp:inline>
            </w:drawing>
          </mc:Choice>
          <mc:Fallback>
            <w:pict>
              <v:shape w14:anchorId="1B23CF22" id="Textbox 20" o:spid="_x0000_s1030" type="#_x0000_t202" style="width:462.7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" filled="f" strokeweight=".48pt">
                <v:path arrowok="t"/>
                <v:textbox inset="0,0,0,0">
                  <w:txbxContent>
                    <w:p w14:paraId="48701A4E" w14:textId="77777777" w:rsidR="006A25A3" w:rsidRDefault="00504148">
                      <w:pPr>
                        <w:spacing w:before="21"/>
                        <w:ind w:left="107"/>
                        <w:rPr>
                          <w:b/>
                          <w:sz w:val="24"/>
                        </w:rPr>
                      </w:pPr>
                      <w:r>
                        <w:rPr>
                          <w:b/>
                          <w:color w:val="385522"/>
                          <w:sz w:val="24"/>
                        </w:rPr>
                        <w:t xml:space="preserve">Beart Forbartha an Tionscadail: Costais Forbartha do </w:t>
                      </w:r>
                      <w:r>
                        <w:rPr>
                          <w:b/>
                          <w:color w:val="385522"/>
                          <w:spacing w:val="-2"/>
                          <w:sz w:val="24"/>
                        </w:rPr>
                        <w:t xml:space="preserve">Thionscadail </w:t>
                      </w:r>
                      <w:r>
                        <w:rPr>
                          <w:b/>
                          <w:color w:val="385522"/>
                          <w:sz w:val="24"/>
                        </w:rPr>
                        <w:t>Straitéiseacha ar Mhórscála</w:t>
                      </w:r>
                    </w:p>
                  </w:txbxContent>
                </v:textbox>
                <w10:anchorlock/>
              </v:shape>
            </w:pict>
          </mc:Fallback>
        </mc:AlternateContent>
      </w:r>
    </w:p>
    <w:p w14:paraId="42D056C5" w14:textId="77777777" w:rsidR="006A25A3" w:rsidRPr="00A033B7" w:rsidRDefault="006A25A3">
      <w:pPr>
        <w:pStyle w:val="BodyText"/>
        <w:spacing w:before="88"/>
      </w:pPr>
    </w:p>
    <w:p w14:paraId="4D9D89B3" w14:textId="77777777" w:rsidR="006A25A3" w:rsidRPr="00A033B7" w:rsidRDefault="00504148">
      <w:pPr>
        <w:ind w:left="940"/>
        <w:jc w:val="both"/>
      </w:pPr>
      <w:r w:rsidRPr="00A033B7">
        <w:rPr>
          <w:b/>
        </w:rPr>
        <w:t xml:space="preserve">Méideanna deontais: </w:t>
      </w:r>
      <w:r w:rsidRPr="00A033B7">
        <w:t>Suas le €50,000</w:t>
      </w:r>
    </w:p>
    <w:p w14:paraId="2FB87278" w14:textId="77777777" w:rsidR="006A25A3" w:rsidRPr="00A033B7" w:rsidRDefault="006A25A3">
      <w:pPr>
        <w:pStyle w:val="BodyText"/>
      </w:pPr>
    </w:p>
    <w:p w14:paraId="520C2249" w14:textId="77777777" w:rsidR="006A25A3" w:rsidRPr="00A033B7" w:rsidRDefault="006A25A3">
      <w:pPr>
        <w:pStyle w:val="BodyText"/>
        <w:spacing w:before="1"/>
      </w:pPr>
    </w:p>
    <w:p w14:paraId="368C294E" w14:textId="456047B9" w:rsidR="006A25A3" w:rsidRPr="00A033B7" w:rsidRDefault="00504148">
      <w:pPr>
        <w:pStyle w:val="BodyText"/>
        <w:spacing w:line="360" w:lineRule="auto"/>
        <w:ind w:left="940" w:right="653"/>
        <w:jc w:val="both"/>
      </w:pPr>
      <w:r w:rsidRPr="00A033B7">
        <w:rPr>
          <w:b/>
        </w:rPr>
        <w:t xml:space="preserve">Gníomhaíocht Incháilithe: </w:t>
      </w:r>
      <w:r w:rsidRPr="00A033B7">
        <w:t>Soláthróidh an Beart seo tuilleadh maoinithe do fhorbairt sonraithe tionscadal, rud a chumasóidh caighdeán a bhaint amach d</w:t>
      </w:r>
      <w:r w:rsidR="0040326C" w:rsidRPr="00A033B7">
        <w:t>’</w:t>
      </w:r>
      <w:r w:rsidRPr="00A033B7">
        <w:t>iarratas faoi Bheart 2 nó 3 d</w:t>
      </w:r>
      <w:r w:rsidR="0040326C" w:rsidRPr="00A033B7">
        <w:t>’</w:t>
      </w:r>
      <w:proofErr w:type="spellStart"/>
      <w:r w:rsidRPr="00A033B7">
        <w:t>SBÁFA</w:t>
      </w:r>
      <w:proofErr w:type="spellEnd"/>
      <w:r w:rsidRPr="00A033B7">
        <w:t>. Féadfaidh dearadh sonraithe, ullmhú do phleanáil agus/nó soláthar, measúnacht chuí, suirbhéanna éiceolaíochta etc. a bheith mar chuid den obair sin.</w:t>
      </w:r>
    </w:p>
    <w:p w14:paraId="3A19668F" w14:textId="77777777" w:rsidR="006A25A3" w:rsidRPr="00A033B7" w:rsidRDefault="006A25A3">
      <w:pPr>
        <w:pStyle w:val="BodyText"/>
        <w:spacing w:before="134"/>
      </w:pPr>
    </w:p>
    <w:p w14:paraId="7B8051E3" w14:textId="077AE330" w:rsidR="006A25A3" w:rsidRPr="00A033B7" w:rsidRDefault="00504148">
      <w:pPr>
        <w:pStyle w:val="BodyText"/>
        <w:spacing w:line="360" w:lineRule="auto"/>
        <w:ind w:left="940" w:right="654"/>
        <w:jc w:val="both"/>
      </w:pPr>
      <w:r w:rsidRPr="00A033B7">
        <w:t>Ba cheart do chuspóir ginearálta le hinfheistiú faoin mBeart seo a bheith do fhorbairt tionscadal atá ar scála a d</w:t>
      </w:r>
      <w:r w:rsidR="0040326C" w:rsidRPr="00A033B7">
        <w:t>’</w:t>
      </w:r>
      <w:r w:rsidRPr="00A033B7">
        <w:t xml:space="preserve">fhéadfaidh a mhaoiniú faoi iarratas Bheart 2 nó Bheart 3 sa todhchaí, nó a fhorbairt i </w:t>
      </w:r>
      <w:proofErr w:type="spellStart"/>
      <w:r w:rsidRPr="00A033B7">
        <w:t>ndá</w:t>
      </w:r>
      <w:proofErr w:type="spellEnd"/>
      <w:r w:rsidRPr="00A033B7">
        <w:t xml:space="preserve"> chéim faoin mBeart sin i.e. tionscadail le costais sholáthar a bhfuiltear ag súil le bheith faoi €1 mhiliún (atá i gcomhréir le cuspóirí agus fócas na Scéime seo).</w:t>
      </w:r>
    </w:p>
    <w:p w14:paraId="04D27EC9" w14:textId="77777777" w:rsidR="006A25A3" w:rsidRPr="00A033B7" w:rsidRDefault="006A25A3">
      <w:pPr>
        <w:pStyle w:val="BodyText"/>
        <w:spacing w:before="134"/>
      </w:pPr>
    </w:p>
    <w:p w14:paraId="1A568850" w14:textId="77777777" w:rsidR="006A25A3" w:rsidRPr="00A033B7" w:rsidRDefault="00504148">
      <w:pPr>
        <w:pStyle w:val="BodyText"/>
        <w:spacing w:line="360" w:lineRule="auto"/>
        <w:ind w:left="940" w:right="653"/>
        <w:jc w:val="both"/>
      </w:pPr>
      <w:r w:rsidRPr="00A033B7">
        <w:t>Ní dheimhníonn ceadú iarratais faoin mBeart Forbartha Tionscadail seo ceadú maoinithe do sholáthar an tionscadail ina dhiaidh. Tá gach iarratas tionscadail faoi réir phróisis iarratais iomaíoch faoi ghlaonna sa todhchaí, beag beann ar aon mhaoiniú a tugadh sa chaite.</w:t>
      </w:r>
    </w:p>
    <w:p w14:paraId="04B82DBF" w14:textId="77777777" w:rsidR="006A25A3" w:rsidRPr="00A033B7" w:rsidRDefault="006A25A3">
      <w:pPr>
        <w:pStyle w:val="BodyText"/>
        <w:spacing w:before="136"/>
      </w:pPr>
    </w:p>
    <w:p w14:paraId="28BFB335" w14:textId="77777777" w:rsidR="006A25A3" w:rsidRPr="00A033B7" w:rsidRDefault="00504148">
      <w:pPr>
        <w:ind w:left="940"/>
        <w:jc w:val="both"/>
      </w:pPr>
      <w:r w:rsidRPr="00A033B7">
        <w:rPr>
          <w:b/>
        </w:rPr>
        <w:t xml:space="preserve">Iarratasóirí Incháilithe: </w:t>
      </w:r>
      <w:r w:rsidRPr="00A033B7">
        <w:t>Údaráis áitiúla, comhlachtaí forbartha áitiúla agus comhlachtaí stáit.</w:t>
      </w:r>
    </w:p>
    <w:p w14:paraId="5D4AC248" w14:textId="77777777" w:rsidR="006A25A3" w:rsidRPr="00A033B7" w:rsidRDefault="006A25A3">
      <w:pPr>
        <w:pStyle w:val="BodyText"/>
        <w:spacing w:before="267"/>
      </w:pPr>
    </w:p>
    <w:p w14:paraId="180C2FAE" w14:textId="77777777" w:rsidR="006A25A3" w:rsidRPr="00A033B7" w:rsidRDefault="00504148">
      <w:pPr>
        <w:ind w:left="940"/>
        <w:jc w:val="both"/>
        <w:rPr>
          <w:b/>
        </w:rPr>
      </w:pPr>
      <w:r w:rsidRPr="00A033B7">
        <w:rPr>
          <w:b/>
        </w:rPr>
        <w:t>Uaslíon Tionscadal:</w:t>
      </w:r>
    </w:p>
    <w:p w14:paraId="268DF2CA" w14:textId="59A00556" w:rsidR="006A25A3" w:rsidRPr="00A033B7" w:rsidRDefault="00504148">
      <w:pPr>
        <w:pStyle w:val="BodyText"/>
        <w:spacing w:before="135" w:line="360" w:lineRule="auto"/>
        <w:ind w:left="940" w:right="653"/>
        <w:jc w:val="both"/>
      </w:pPr>
      <w:r w:rsidRPr="00A033B7">
        <w:t>Beidh údaráis áitiúla srianta do 2 iarratas an údarás faoin mBeart seo. Féadfaidh údaráis áitiúla, le hoileáin amach ón gcósta a bhfuil cónaí orthu iarratas amháin sa bhreis a chur isteach faoin mBeart seo (3 iarratas ar an uasmhéid), áfach, a bhaineann go díreach le tionscadal féideartha ar cheann de na hoileáin amach ón gcósta a bhfuil cónaí orthu. Beidh comhlachtaí forbartha agus comhlachtaí stáit teoranta d</w:t>
      </w:r>
      <w:r w:rsidR="0040326C" w:rsidRPr="00A033B7">
        <w:t>’</w:t>
      </w:r>
      <w:r w:rsidRPr="00A033B7">
        <w:t>iarratas amháin faoi sheach.</w:t>
      </w:r>
    </w:p>
    <w:p w14:paraId="2EA7FB49" w14:textId="77777777" w:rsidR="006A25A3" w:rsidRPr="00A033B7" w:rsidRDefault="006A25A3">
      <w:pPr>
        <w:pStyle w:val="BodyText"/>
        <w:spacing w:before="134"/>
      </w:pPr>
    </w:p>
    <w:p w14:paraId="7D5FF96E" w14:textId="77777777" w:rsidR="006A25A3" w:rsidRPr="00A033B7" w:rsidRDefault="00504148">
      <w:pPr>
        <w:pStyle w:val="BodyText"/>
        <w:ind w:left="940"/>
        <w:jc w:val="both"/>
      </w:pPr>
      <w:r w:rsidRPr="00A033B7">
        <w:rPr>
          <w:u w:val="single"/>
        </w:rPr>
        <w:t>Iarratais iomadúla do tionscadal amháin:</w:t>
      </w:r>
    </w:p>
    <w:p w14:paraId="65F0EFF6" w14:textId="77777777" w:rsidR="006A25A3" w:rsidRPr="00A033B7" w:rsidRDefault="00504148">
      <w:pPr>
        <w:pStyle w:val="BodyText"/>
        <w:spacing w:before="135" w:line="360" w:lineRule="auto"/>
        <w:ind w:left="940" w:right="657"/>
        <w:jc w:val="both"/>
      </w:pPr>
      <w:r w:rsidRPr="00A033B7">
        <w:t>Ní cheadaítear iarratas i leith an tionscadail chéanna a chur isteach roinnt uaireanta faoin mBeart seo. Ní bhronnfar ach ar Bheart Forbartha Tionscadail maidir le tionscadal ar bith i gceist.</w:t>
      </w:r>
    </w:p>
    <w:p w14:paraId="6732AC12" w14:textId="77777777" w:rsidR="006A25A3" w:rsidRPr="00A033B7" w:rsidRDefault="006A25A3">
      <w:pPr>
        <w:pStyle w:val="BodyText"/>
        <w:spacing w:before="135"/>
      </w:pPr>
    </w:p>
    <w:p w14:paraId="1E002A79" w14:textId="77777777" w:rsidR="006A25A3" w:rsidRPr="00A033B7" w:rsidRDefault="00504148">
      <w:pPr>
        <w:spacing w:line="360" w:lineRule="auto"/>
        <w:ind w:left="940" w:right="660"/>
        <w:jc w:val="both"/>
      </w:pPr>
      <w:r w:rsidRPr="00A033B7">
        <w:rPr>
          <w:b/>
        </w:rPr>
        <w:t xml:space="preserve">Dáta Críochnaithe Táscach an Tionscadail: </w:t>
      </w:r>
      <w:r w:rsidRPr="00A033B7">
        <w:t xml:space="preserve">Ní mór do gach tionscadal agus tarraingt anuas maoinithe a chríochnú laistigh 18 mí dá </w:t>
      </w:r>
      <w:proofErr w:type="spellStart"/>
      <w:r w:rsidRPr="00A033B7">
        <w:t>gceadú</w:t>
      </w:r>
      <w:proofErr w:type="spellEnd"/>
      <w:r w:rsidRPr="00A033B7">
        <w:t>.</w:t>
      </w:r>
    </w:p>
    <w:p w14:paraId="076A2812" w14:textId="77777777" w:rsidR="006A25A3" w:rsidRPr="00A033B7" w:rsidRDefault="006A25A3">
      <w:pPr>
        <w:spacing w:line="360" w:lineRule="auto"/>
        <w:jc w:val="both"/>
        <w:sectPr w:rsidR="006A25A3" w:rsidRPr="00A033B7">
          <w:pgSz w:w="11910" w:h="16840"/>
          <w:pgMar w:top="1640" w:right="780" w:bottom="700" w:left="500" w:header="0" w:footer="506" w:gutter="0"/>
          <w:cols w:space="720"/>
        </w:sectPr>
      </w:pPr>
    </w:p>
    <w:p w14:paraId="0E8FF24A" w14:textId="77777777" w:rsidR="006A25A3" w:rsidRPr="00A033B7" w:rsidRDefault="00504148">
      <w:pPr>
        <w:pStyle w:val="BodyText"/>
        <w:spacing w:line="20" w:lineRule="exact"/>
        <w:ind w:left="100"/>
        <w:rPr>
          <w:sz w:val="2"/>
        </w:rPr>
      </w:pPr>
      <w:r w:rsidRPr="00A033B7">
        <w:rPr>
          <w:noProof/>
          <w:sz w:val="2"/>
        </w:rPr>
        <w:lastRenderedPageBreak/>
        <mc:AlternateContent>
          <mc:Choice Requires="wpg">
            <w:drawing>
              <wp:inline distT="0" distB="0" distL="0" distR="0" wp14:anchorId="450C18CF" wp14:editId="7C208E0B">
                <wp:extent cx="6285230"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5230" cy="6350"/>
                          <a:chOff x="0" y="0"/>
                          <a:chExt cx="6285230" cy="6350"/>
                        </a:xfrm>
                      </wpg:grpSpPr>
                      <wps:wsp>
                        <wps:cNvPr id="22" name="Graphic 22"/>
                        <wps:cNvSpPr/>
                        <wps:spPr>
                          <a:xfrm>
                            <a:off x="0" y="0"/>
                            <a:ext cx="6285230" cy="6350"/>
                          </a:xfrm>
                          <a:custGeom>
                            <a:avLst/>
                            <a:gdLst/>
                            <a:ahLst/>
                            <a:cxnLst/>
                            <a:rect l="l" t="t" r="r" b="b"/>
                            <a:pathLst>
                              <a:path w="6285230" h="6350">
                                <a:moveTo>
                                  <a:pt x="6284722" y="0"/>
                                </a:moveTo>
                                <a:lnTo>
                                  <a:pt x="0" y="0"/>
                                </a:lnTo>
                                <a:lnTo>
                                  <a:pt x="0" y="6096"/>
                                </a:lnTo>
                                <a:lnTo>
                                  <a:pt x="6284722" y="6096"/>
                                </a:lnTo>
                                <a:lnTo>
                                  <a:pt x="62847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261F44" id="Group 21" o:spid="_x0000_s1026" style="width:494.9pt;height:.5pt;mso-position-horizontal-relative:char;mso-position-vertical-relative:line" coordsize="628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">
                <v:shape id="Graphic 22" o:spid="_x0000_s1027" style="position:absolute;width:62852;height:63;visibility:visible;mso-wrap-style:square;v-text-anchor:top" coordsize="6285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" path="m6284722,l,,,6096r6284722,l6284722,xe" fillcolor="black" stroked="f">
                  <v:path arrowok="t"/>
                </v:shape>
                <w10:anchorlock/>
              </v:group>
            </w:pict>
          </mc:Fallback>
        </mc:AlternateContent>
      </w:r>
    </w:p>
    <w:p w14:paraId="434EB9C1" w14:textId="77777777" w:rsidR="006A25A3" w:rsidRPr="00A033B7" w:rsidRDefault="00504148">
      <w:pPr>
        <w:pStyle w:val="Heading1"/>
        <w:numPr>
          <w:ilvl w:val="0"/>
          <w:numId w:val="26"/>
        </w:numPr>
        <w:tabs>
          <w:tab w:val="left" w:pos="1393"/>
        </w:tabs>
        <w:ind w:left="1393" w:hanging="1265"/>
      </w:pPr>
      <w:bookmarkStart w:id="18" w:name="_bookmark18"/>
      <w:bookmarkEnd w:id="18"/>
      <w:r w:rsidRPr="00A033B7">
        <w:rPr>
          <w:color w:val="004E46"/>
        </w:rPr>
        <w:t>Incháilitheacht</w:t>
      </w:r>
    </w:p>
    <w:p w14:paraId="3E38F5C8" w14:textId="77777777" w:rsidR="006A25A3" w:rsidRPr="00A033B7" w:rsidRDefault="00504148">
      <w:pPr>
        <w:pStyle w:val="Heading2"/>
        <w:spacing w:before="245"/>
      </w:pPr>
      <w:bookmarkStart w:id="19" w:name="_bookmark19"/>
      <w:bookmarkEnd w:id="19"/>
      <w:r w:rsidRPr="00A033B7">
        <w:rPr>
          <w:color w:val="385522"/>
        </w:rPr>
        <w:t>Tionscadail Incháilithe</w:t>
      </w:r>
    </w:p>
    <w:p w14:paraId="2A39DD3D" w14:textId="77777777" w:rsidR="006A25A3" w:rsidRPr="00A033B7" w:rsidRDefault="00504148">
      <w:pPr>
        <w:pStyle w:val="BodyText"/>
        <w:spacing w:before="135" w:line="360" w:lineRule="auto"/>
        <w:ind w:left="940" w:right="653"/>
        <w:jc w:val="both"/>
      </w:pPr>
      <w:r w:rsidRPr="00A033B7">
        <w:t xml:space="preserve">Ar an gcéad dul síos ní mó do gach tionscadal teacht le </w:t>
      </w:r>
      <w:hyperlink r:id="rId43">
        <w:r w:rsidRPr="00A033B7">
          <w:rPr>
            <w:color w:val="0462C1"/>
            <w:u w:val="single" w:color="0462C1"/>
          </w:rPr>
          <w:t>Téigh Amach Faoin Aer</w:t>
        </w:r>
      </w:hyperlink>
      <w:r w:rsidRPr="00A033B7">
        <w:t xml:space="preserve">, An Straitéis Náisiúnta um Áineas Faoin Aer 2023-2027. Measann an straitéis gur gníomhaíochtaí a bhíonn ar siúl i dtimpeallacht nádúrtha iad áineas faoin aer, amhail siúl, curachóireacht, rothaíocht sléibhe, treodóireacht agus snámh fiáin. Níl gníomhaíochtaí a bhíonn ar bun taobh amuigh ar chúrsaí teoranta nó ar pháirceanna (amhail páirceanna gailf, peile agus </w:t>
      </w:r>
      <w:proofErr w:type="spellStart"/>
      <w:r w:rsidRPr="00A033B7">
        <w:t>seóléimneach</w:t>
      </w:r>
      <w:proofErr w:type="spellEnd"/>
      <w:r w:rsidRPr="00A033B7">
        <w:t xml:space="preserve">) ná gníomhaíochtaí innealta (amhail </w:t>
      </w:r>
      <w:proofErr w:type="spellStart"/>
      <w:r w:rsidRPr="00A033B7">
        <w:t>cuadrothaíocht</w:t>
      </w:r>
      <w:proofErr w:type="spellEnd"/>
      <w:r w:rsidRPr="00A033B7">
        <w:t>/rothaíocht streachailte) san áireamh.</w:t>
      </w:r>
    </w:p>
    <w:p w14:paraId="08E93000" w14:textId="77777777" w:rsidR="006A25A3" w:rsidRPr="00A033B7" w:rsidRDefault="006A25A3">
      <w:pPr>
        <w:pStyle w:val="BodyText"/>
        <w:spacing w:before="134"/>
      </w:pPr>
    </w:p>
    <w:p w14:paraId="74E3245F" w14:textId="77777777" w:rsidR="006A25A3" w:rsidRPr="00A033B7" w:rsidRDefault="00504148">
      <w:pPr>
        <w:pStyle w:val="BodyText"/>
        <w:spacing w:before="1" w:line="360" w:lineRule="auto"/>
        <w:ind w:left="940" w:right="654"/>
        <w:jc w:val="both"/>
      </w:pPr>
      <w:r w:rsidRPr="00A033B7">
        <w:t>Ba cheart do gach tionscadal a chuirtear isteach le haghaidh breithnithe a bheith comhréireach leis an 4ú Plean Gníomhach um Bithéagsúlacht 2023-2030 maidir lena dtionchar ar an mbithéagsúlacht.</w:t>
      </w:r>
    </w:p>
    <w:p w14:paraId="48F74F71" w14:textId="77777777" w:rsidR="006A25A3" w:rsidRPr="00A033B7" w:rsidRDefault="006A25A3">
      <w:pPr>
        <w:pStyle w:val="BodyText"/>
        <w:spacing w:before="116"/>
      </w:pPr>
    </w:p>
    <w:p w14:paraId="52AF7080" w14:textId="77777777" w:rsidR="006A25A3" w:rsidRPr="00A033B7" w:rsidRDefault="00504148">
      <w:pPr>
        <w:pStyle w:val="Heading2"/>
      </w:pPr>
      <w:bookmarkStart w:id="20" w:name="_bookmark20"/>
      <w:bookmarkEnd w:id="20"/>
      <w:r w:rsidRPr="00A033B7">
        <w:rPr>
          <w:color w:val="385522"/>
        </w:rPr>
        <w:t>Iarratasóirí Incháilithe</w:t>
      </w:r>
    </w:p>
    <w:p w14:paraId="2F7BBF29" w14:textId="049E385B" w:rsidR="006A25A3" w:rsidRPr="00A033B7" w:rsidRDefault="00504148">
      <w:pPr>
        <w:pStyle w:val="BodyText"/>
        <w:spacing w:before="134" w:line="360" w:lineRule="auto"/>
        <w:ind w:left="940" w:right="652"/>
        <w:jc w:val="both"/>
      </w:pPr>
      <w:r w:rsidRPr="00A033B7">
        <w:t>Ní mór d</w:t>
      </w:r>
      <w:r w:rsidR="0040326C" w:rsidRPr="00A033B7">
        <w:t>’</w:t>
      </w:r>
      <w:r w:rsidRPr="00A033B7">
        <w:t xml:space="preserve">údaráis áitiúla, comhlachtaí forbartha áitiúla agus comhlachtaí stáit obair leis an bpobal áitiúil/grúpaí deonacha, Eagraíochtaí Bainistithe Conairí, agus Coiste Áineasa Faoin Aer an Chontae go háirithe, chun tionscadail a aithint. Tabhair faoi deara nach bhfuil aonáin trádála </w:t>
      </w:r>
      <w:proofErr w:type="spellStart"/>
      <w:r w:rsidRPr="00A033B7">
        <w:t>phríobháideacha</w:t>
      </w:r>
      <w:proofErr w:type="spellEnd"/>
      <w:r w:rsidRPr="00A033B7">
        <w:t xml:space="preserve"> nó comhlachtaí trádála brábúis incháilithe do mhaoiniú faoin scéim.</w:t>
      </w:r>
    </w:p>
    <w:p w14:paraId="39614782" w14:textId="77777777" w:rsidR="006A25A3" w:rsidRPr="00A033B7" w:rsidRDefault="006A25A3">
      <w:pPr>
        <w:pStyle w:val="BodyText"/>
      </w:pPr>
    </w:p>
    <w:p w14:paraId="6401283B" w14:textId="77777777" w:rsidR="006A25A3" w:rsidRPr="00A033B7" w:rsidRDefault="00504148">
      <w:pPr>
        <w:pStyle w:val="Heading2"/>
      </w:pPr>
      <w:bookmarkStart w:id="21" w:name="_bookmark21"/>
      <w:bookmarkEnd w:id="21"/>
      <w:r w:rsidRPr="00A033B7">
        <w:rPr>
          <w:color w:val="385522"/>
        </w:rPr>
        <w:t>Suíomh an Tionscadail</w:t>
      </w:r>
    </w:p>
    <w:p w14:paraId="1B714FC1" w14:textId="77777777" w:rsidR="006A25A3" w:rsidRPr="00A033B7" w:rsidRDefault="00504148">
      <w:pPr>
        <w:pStyle w:val="BodyText"/>
        <w:spacing w:before="135" w:line="360" w:lineRule="auto"/>
        <w:ind w:left="940" w:right="661"/>
        <w:jc w:val="both"/>
      </w:pPr>
      <w:r w:rsidRPr="00A033B7">
        <w:t>Ní tionscail suite in aon cheann de na cúig limistéar cathrach (Baile Átha Claith, Coraigh, Luimneach, Gaillimh agus Port Láirge) incháilithe faoin scéim.</w:t>
      </w:r>
    </w:p>
    <w:p w14:paraId="650D5D4D" w14:textId="77777777" w:rsidR="006A25A3" w:rsidRPr="00A033B7" w:rsidRDefault="006A25A3">
      <w:pPr>
        <w:pStyle w:val="BodyText"/>
        <w:spacing w:before="135"/>
      </w:pPr>
    </w:p>
    <w:p w14:paraId="4CC14A09" w14:textId="11A72ADD" w:rsidR="006A25A3" w:rsidRPr="00A033B7" w:rsidRDefault="00504148">
      <w:pPr>
        <w:pStyle w:val="BodyText"/>
        <w:spacing w:line="360" w:lineRule="auto"/>
        <w:ind w:left="940" w:right="653"/>
        <w:jc w:val="both"/>
      </w:pPr>
      <w:r w:rsidRPr="00A033B7">
        <w:t xml:space="preserve">Ba cheart do thionscadail, go príomha, a bheith suite faoin tuath (i.e. ní i </w:t>
      </w:r>
      <w:proofErr w:type="spellStart"/>
      <w:r w:rsidRPr="00A033B7">
        <w:t>bpúrláin</w:t>
      </w:r>
      <w:proofErr w:type="spellEnd"/>
      <w:r w:rsidRPr="00A033B7">
        <w:t xml:space="preserve"> bhailte ná sráidbhailte). Maoineoidh </w:t>
      </w:r>
      <w:proofErr w:type="spellStart"/>
      <w:r w:rsidRPr="00A033B7">
        <w:t>SBÁFA</w:t>
      </w:r>
      <w:proofErr w:type="spellEnd"/>
      <w:r w:rsidRPr="00A033B7">
        <w:t xml:space="preserve"> bonneagar áineasa a nascann baile nó sráidbhaile le </w:t>
      </w:r>
      <w:proofErr w:type="spellStart"/>
      <w:r w:rsidRPr="00A033B7">
        <w:t>conláistí</w:t>
      </w:r>
      <w:proofErr w:type="spellEnd"/>
      <w:r w:rsidRPr="00A033B7">
        <w:t xml:space="preserve"> áineasa suntasacha faoin aer eile atá suite faoin tuath. I bhfianaise an bhéim ar </w:t>
      </w:r>
      <w:proofErr w:type="spellStart"/>
      <w:r w:rsidRPr="00A033B7">
        <w:t>conláistí</w:t>
      </w:r>
      <w:proofErr w:type="spellEnd"/>
      <w:r w:rsidRPr="00A033B7">
        <w:t xml:space="preserve"> áineasa suite gar d</w:t>
      </w:r>
      <w:r w:rsidR="0040326C" w:rsidRPr="00A033B7">
        <w:t>’</w:t>
      </w:r>
      <w:r w:rsidRPr="00A033B7">
        <w:t>aibhneacha, locha agus tránna, tá tionscadail uisce-bhunaithe suite i purláin bhaile incháilithe chomh maith.</w:t>
      </w:r>
    </w:p>
    <w:p w14:paraId="2E4206CC" w14:textId="77777777" w:rsidR="006A25A3" w:rsidRPr="00A033B7" w:rsidRDefault="006A25A3">
      <w:pPr>
        <w:pStyle w:val="BodyText"/>
        <w:spacing w:before="115"/>
      </w:pPr>
    </w:p>
    <w:p w14:paraId="360B9D8C" w14:textId="77777777" w:rsidR="006A25A3" w:rsidRPr="00A033B7" w:rsidRDefault="00504148">
      <w:pPr>
        <w:pStyle w:val="Heading2"/>
        <w:spacing w:before="1"/>
      </w:pPr>
      <w:bookmarkStart w:id="22" w:name="_bookmark22"/>
      <w:bookmarkEnd w:id="22"/>
      <w:r w:rsidRPr="00A033B7">
        <w:rPr>
          <w:color w:val="385522"/>
        </w:rPr>
        <w:t>Costais Incháilithe</w:t>
      </w:r>
    </w:p>
    <w:p w14:paraId="76A7CABD" w14:textId="77777777" w:rsidR="006A25A3" w:rsidRPr="00A033B7" w:rsidRDefault="00504148">
      <w:pPr>
        <w:pStyle w:val="BodyText"/>
        <w:spacing w:before="134"/>
        <w:ind w:left="940"/>
      </w:pPr>
      <w:r w:rsidRPr="00A033B7">
        <w:t>Ní mór do chostais a bheith:</w:t>
      </w:r>
    </w:p>
    <w:p w14:paraId="1E19AE6C" w14:textId="77777777" w:rsidR="006A25A3" w:rsidRPr="00A033B7" w:rsidRDefault="00504148">
      <w:pPr>
        <w:pStyle w:val="ListParagraph"/>
        <w:numPr>
          <w:ilvl w:val="0"/>
          <w:numId w:val="24"/>
        </w:numPr>
        <w:tabs>
          <w:tab w:val="left" w:pos="1660"/>
        </w:tabs>
        <w:spacing w:before="135" w:line="355" w:lineRule="auto"/>
        <w:ind w:right="1141"/>
      </w:pPr>
      <w:r w:rsidRPr="00A033B7">
        <w:t>Bainteach go díreach le tógáil an tionscadail a gcuirtear isteach air agus a bheith mar thoradh ar phróiseas soláthar poiblí iomchuí.</w:t>
      </w:r>
    </w:p>
    <w:p w14:paraId="5A451F27" w14:textId="77777777" w:rsidR="006A25A3" w:rsidRPr="00A033B7" w:rsidRDefault="00504148">
      <w:pPr>
        <w:pStyle w:val="ListParagraph"/>
        <w:numPr>
          <w:ilvl w:val="0"/>
          <w:numId w:val="24"/>
        </w:numPr>
        <w:tabs>
          <w:tab w:val="left" w:pos="1660"/>
        </w:tabs>
        <w:spacing w:before="9"/>
      </w:pPr>
      <w:r w:rsidRPr="00A033B7">
        <w:t xml:space="preserve">Tabhaithe tar éis don </w:t>
      </w:r>
      <w:proofErr w:type="spellStart"/>
      <w:r w:rsidRPr="00A033B7">
        <w:t>RFTP</w:t>
      </w:r>
      <w:proofErr w:type="spellEnd"/>
      <w:r w:rsidRPr="00A033B7">
        <w:t xml:space="preserve"> tionscadal a cheadú agus laistigh tréimhse soláthair an tionscadail.</w:t>
      </w:r>
    </w:p>
    <w:p w14:paraId="28C904AB" w14:textId="77777777" w:rsidR="006A25A3" w:rsidRPr="00A033B7" w:rsidRDefault="00504148">
      <w:pPr>
        <w:pStyle w:val="ListParagraph"/>
        <w:numPr>
          <w:ilvl w:val="0"/>
          <w:numId w:val="24"/>
        </w:numPr>
        <w:tabs>
          <w:tab w:val="left" w:pos="1660"/>
        </w:tabs>
        <w:spacing w:before="135"/>
      </w:pPr>
      <w:r w:rsidRPr="00A033B7">
        <w:t>infhíoraithe le sonraisc agus cruthúnas ar íocaíocht.</w:t>
      </w:r>
    </w:p>
    <w:p w14:paraId="42C4E45F" w14:textId="77777777" w:rsidR="006A25A3" w:rsidRPr="00A033B7" w:rsidRDefault="006A25A3">
      <w:pPr>
        <w:sectPr w:rsidR="006A25A3" w:rsidRPr="00A033B7">
          <w:pgSz w:w="11910" w:h="16840"/>
          <w:pgMar w:top="1220" w:right="780" w:bottom="700" w:left="500" w:header="0" w:footer="506" w:gutter="0"/>
          <w:cols w:space="720"/>
        </w:sectPr>
      </w:pPr>
    </w:p>
    <w:p w14:paraId="1679D898" w14:textId="77777777" w:rsidR="006A25A3" w:rsidRPr="00A033B7" w:rsidRDefault="00504148">
      <w:pPr>
        <w:spacing w:before="26"/>
        <w:ind w:left="940"/>
        <w:rPr>
          <w:b/>
        </w:rPr>
      </w:pPr>
      <w:r w:rsidRPr="00A033B7">
        <w:rPr>
          <w:b/>
          <w:color w:val="385522"/>
        </w:rPr>
        <w:lastRenderedPageBreak/>
        <w:t>Tionscadail/Costais Neamh-incháilithe</w:t>
      </w:r>
    </w:p>
    <w:p w14:paraId="5B770F04" w14:textId="77777777" w:rsidR="006A25A3" w:rsidRPr="00A033B7" w:rsidRDefault="00504148">
      <w:pPr>
        <w:pStyle w:val="BodyText"/>
        <w:spacing w:before="135"/>
        <w:ind w:left="935"/>
      </w:pPr>
      <w:r w:rsidRPr="00A033B7">
        <w:t xml:space="preserve">Ní </w:t>
      </w:r>
      <w:proofErr w:type="spellStart"/>
      <w:r w:rsidRPr="00A033B7">
        <w:t>thacóidh</w:t>
      </w:r>
      <w:proofErr w:type="spellEnd"/>
      <w:r w:rsidRPr="00A033B7">
        <w:t xml:space="preserve"> an scéim le cineálacha na dtionscadal agus na ngníomhaíochtaí seo a leanas, go háirithe:</w:t>
      </w:r>
    </w:p>
    <w:p w14:paraId="0187F774" w14:textId="77777777" w:rsidR="006A25A3" w:rsidRPr="00A033B7" w:rsidRDefault="00504148">
      <w:pPr>
        <w:pStyle w:val="ListParagraph"/>
        <w:numPr>
          <w:ilvl w:val="1"/>
          <w:numId w:val="26"/>
        </w:numPr>
        <w:tabs>
          <w:tab w:val="left" w:pos="1933"/>
        </w:tabs>
        <w:spacing w:before="135"/>
        <w:ind w:left="1933" w:hanging="719"/>
      </w:pPr>
      <w:proofErr w:type="spellStart"/>
      <w:r w:rsidRPr="00A033B7">
        <w:t>Glasbhealaí</w:t>
      </w:r>
      <w:proofErr w:type="spellEnd"/>
      <w:r w:rsidRPr="00A033B7">
        <w:t xml:space="preserve"> thar 20km</w:t>
      </w:r>
    </w:p>
    <w:p w14:paraId="582CDF4D" w14:textId="77777777" w:rsidR="006A25A3" w:rsidRPr="00A033B7" w:rsidRDefault="00504148">
      <w:pPr>
        <w:pStyle w:val="ListParagraph"/>
        <w:numPr>
          <w:ilvl w:val="1"/>
          <w:numId w:val="26"/>
        </w:numPr>
        <w:tabs>
          <w:tab w:val="left" w:pos="1933"/>
        </w:tabs>
        <w:spacing w:before="39"/>
        <w:ind w:left="1933" w:hanging="719"/>
      </w:pPr>
      <w:r w:rsidRPr="00A033B7">
        <w:t>Bonneagar le haghaidh gníomhaíochtaí trádála</w:t>
      </w:r>
    </w:p>
    <w:p w14:paraId="4C7F75B9" w14:textId="77777777" w:rsidR="006A25A3" w:rsidRPr="00A033B7" w:rsidRDefault="00504148">
      <w:pPr>
        <w:pStyle w:val="ListParagraph"/>
        <w:numPr>
          <w:ilvl w:val="1"/>
          <w:numId w:val="26"/>
        </w:numPr>
        <w:tabs>
          <w:tab w:val="left" w:pos="1933"/>
        </w:tabs>
        <w:spacing w:before="41"/>
        <w:ind w:left="1933" w:hanging="719"/>
      </w:pPr>
      <w:r w:rsidRPr="00A033B7">
        <w:t>Ceannach/léas talaimh</w:t>
      </w:r>
    </w:p>
    <w:p w14:paraId="50D41CF6" w14:textId="77777777" w:rsidR="006A25A3" w:rsidRPr="00A033B7" w:rsidRDefault="00504148">
      <w:pPr>
        <w:pStyle w:val="ListParagraph"/>
        <w:numPr>
          <w:ilvl w:val="1"/>
          <w:numId w:val="26"/>
        </w:numPr>
        <w:tabs>
          <w:tab w:val="left" w:pos="1933"/>
        </w:tabs>
        <w:spacing w:before="42"/>
        <w:ind w:left="1933" w:hanging="719"/>
      </w:pPr>
      <w:r w:rsidRPr="00A033B7">
        <w:t>Táillí dlí</w:t>
      </w:r>
    </w:p>
    <w:p w14:paraId="7467F2A3" w14:textId="77777777" w:rsidR="006A25A3" w:rsidRPr="00A033B7" w:rsidRDefault="00504148">
      <w:pPr>
        <w:pStyle w:val="ListParagraph"/>
        <w:numPr>
          <w:ilvl w:val="1"/>
          <w:numId w:val="26"/>
        </w:numPr>
        <w:tabs>
          <w:tab w:val="left" w:pos="1933"/>
        </w:tabs>
        <w:spacing w:before="39"/>
        <w:ind w:left="1933" w:hanging="719"/>
      </w:pPr>
      <w:r w:rsidRPr="00A033B7">
        <w:t>Táillí Iniúchta Spórt Éireann</w:t>
      </w:r>
    </w:p>
    <w:p w14:paraId="52D45F49" w14:textId="77777777" w:rsidR="006A25A3" w:rsidRPr="00A033B7" w:rsidRDefault="00504148">
      <w:pPr>
        <w:pStyle w:val="ListParagraph"/>
        <w:numPr>
          <w:ilvl w:val="1"/>
          <w:numId w:val="26"/>
        </w:numPr>
        <w:tabs>
          <w:tab w:val="left" w:pos="1933"/>
        </w:tabs>
        <w:spacing w:before="41"/>
        <w:ind w:left="1933" w:hanging="719"/>
      </w:pPr>
      <w:r w:rsidRPr="00A033B7">
        <w:t xml:space="preserve">Spás aclaíochta neamhspleách/tionscadail maidir le limistéir dreas </w:t>
      </w:r>
      <w:proofErr w:type="spellStart"/>
      <w:r w:rsidRPr="00A033B7">
        <w:t>traenála</w:t>
      </w:r>
      <w:proofErr w:type="spellEnd"/>
      <w:r w:rsidRPr="00A033B7">
        <w:t xml:space="preserve"> na </w:t>
      </w:r>
      <w:proofErr w:type="spellStart"/>
      <w:r w:rsidRPr="00A033B7">
        <w:t>callaistéinice</w:t>
      </w:r>
      <w:proofErr w:type="spellEnd"/>
    </w:p>
    <w:p w14:paraId="385847F7" w14:textId="77777777" w:rsidR="006A25A3" w:rsidRPr="00A033B7" w:rsidRDefault="00504148">
      <w:pPr>
        <w:pStyle w:val="ListParagraph"/>
        <w:numPr>
          <w:ilvl w:val="1"/>
          <w:numId w:val="26"/>
        </w:numPr>
        <w:tabs>
          <w:tab w:val="left" w:pos="1933"/>
        </w:tabs>
        <w:spacing w:before="39"/>
        <w:ind w:left="1933" w:hanging="719"/>
      </w:pPr>
      <w:r w:rsidRPr="00A033B7">
        <w:t>Dealbha</w:t>
      </w:r>
    </w:p>
    <w:p w14:paraId="2DCD9D68" w14:textId="77777777" w:rsidR="006A25A3" w:rsidRPr="00A033B7" w:rsidRDefault="00504148">
      <w:pPr>
        <w:pStyle w:val="ListParagraph"/>
        <w:numPr>
          <w:ilvl w:val="1"/>
          <w:numId w:val="26"/>
        </w:numPr>
        <w:tabs>
          <w:tab w:val="left" w:pos="1933"/>
        </w:tabs>
        <w:spacing w:before="41"/>
        <w:ind w:left="1933" w:hanging="719"/>
      </w:pPr>
      <w:r w:rsidRPr="00A033B7">
        <w:t>Mótar-</w:t>
      </w:r>
      <w:proofErr w:type="spellStart"/>
      <w:r w:rsidRPr="00A033B7">
        <w:t>fheithclí</w:t>
      </w:r>
      <w:proofErr w:type="spellEnd"/>
    </w:p>
    <w:p w14:paraId="441C6DFB" w14:textId="77777777" w:rsidR="006A25A3" w:rsidRPr="00A033B7" w:rsidRDefault="00504148">
      <w:pPr>
        <w:pStyle w:val="ListParagraph"/>
        <w:numPr>
          <w:ilvl w:val="1"/>
          <w:numId w:val="26"/>
        </w:numPr>
        <w:tabs>
          <w:tab w:val="left" w:pos="1933"/>
        </w:tabs>
        <w:spacing w:before="39"/>
        <w:ind w:left="1933" w:hanging="719"/>
      </w:pPr>
      <w:r w:rsidRPr="00A033B7">
        <w:t>Talaimh Spóirt, clóis shúgartha thraidisiúnta agus Limistéir Chluichíochta Ilúsáide (</w:t>
      </w:r>
      <w:proofErr w:type="spellStart"/>
      <w:r w:rsidRPr="00A033B7">
        <w:t>LCI</w:t>
      </w:r>
      <w:proofErr w:type="spellEnd"/>
      <w:r w:rsidRPr="00A033B7">
        <w:t>)</w:t>
      </w:r>
    </w:p>
    <w:p w14:paraId="11B40FCD" w14:textId="77777777" w:rsidR="006A25A3" w:rsidRPr="00A033B7" w:rsidRDefault="00504148">
      <w:pPr>
        <w:pStyle w:val="ListParagraph"/>
        <w:numPr>
          <w:ilvl w:val="1"/>
          <w:numId w:val="26"/>
        </w:numPr>
        <w:tabs>
          <w:tab w:val="left" w:pos="1934"/>
        </w:tabs>
        <w:spacing w:before="42" w:line="276" w:lineRule="auto"/>
        <w:ind w:right="1056"/>
      </w:pPr>
      <w:r w:rsidRPr="00A033B7">
        <w:t xml:space="preserve">Oibreacha i bPáirceanna Baile, conairí sráide marcáilte, </w:t>
      </w:r>
      <w:proofErr w:type="spellStart"/>
      <w:r w:rsidRPr="00A033B7">
        <w:t>siúláin</w:t>
      </w:r>
      <w:proofErr w:type="spellEnd"/>
      <w:r w:rsidRPr="00A033B7">
        <w:t xml:space="preserve"> agus </w:t>
      </w:r>
      <w:proofErr w:type="spellStart"/>
      <w:r w:rsidRPr="00A033B7">
        <w:t>rotharbhealaí</w:t>
      </w:r>
      <w:proofErr w:type="spellEnd"/>
      <w:r w:rsidRPr="00A033B7">
        <w:t xml:space="preserve"> i mbailte agus sráidbhailte seachas mar a dhéantar cur síos </w:t>
      </w:r>
      <w:r w:rsidRPr="00A033B7">
        <w:rPr>
          <w:i/>
        </w:rPr>
        <w:t xml:space="preserve">Suíomh an Tionscadail </w:t>
      </w:r>
      <w:r w:rsidRPr="00A033B7">
        <w:t>thuas</w:t>
      </w:r>
    </w:p>
    <w:p w14:paraId="43CEE83D" w14:textId="77777777" w:rsidR="006A25A3" w:rsidRPr="00A033B7" w:rsidRDefault="00504148">
      <w:pPr>
        <w:pStyle w:val="ListParagraph"/>
        <w:numPr>
          <w:ilvl w:val="1"/>
          <w:numId w:val="26"/>
        </w:numPr>
        <w:tabs>
          <w:tab w:val="left" w:pos="1934"/>
        </w:tabs>
        <w:spacing w:line="276" w:lineRule="auto"/>
        <w:ind w:right="823"/>
      </w:pPr>
      <w:r w:rsidRPr="00A033B7">
        <w:t xml:space="preserve">Oibreacha dromchla ar bith ar bhóithre poiblí cibé acu atá cuid de chonair reatha nó nach bhfuil. Ní mór do leibhéal bailchríche oibreacha ar bith ar </w:t>
      </w:r>
      <w:proofErr w:type="spellStart"/>
      <w:r w:rsidRPr="00A033B7">
        <w:t>chonairí</w:t>
      </w:r>
      <w:proofErr w:type="spellEnd"/>
      <w:r w:rsidRPr="00A033B7">
        <w:t xml:space="preserve"> ar bhóithre neamh-phoiblí a bheith comhréireach le riachtanais na siúlán agus ní riachtanais fheithiclí tráchta i.e. níl an scéim deartha chun tarra a chur ar bhóithre</w:t>
      </w:r>
    </w:p>
    <w:p w14:paraId="73B051E9" w14:textId="77777777" w:rsidR="006A25A3" w:rsidRPr="00A033B7" w:rsidRDefault="00504148">
      <w:pPr>
        <w:pStyle w:val="ListParagraph"/>
        <w:numPr>
          <w:ilvl w:val="1"/>
          <w:numId w:val="26"/>
        </w:numPr>
        <w:tabs>
          <w:tab w:val="left" w:pos="1934"/>
        </w:tabs>
        <w:spacing w:line="276" w:lineRule="auto"/>
        <w:ind w:right="1110"/>
        <w:jc w:val="both"/>
      </w:pPr>
      <w:r w:rsidRPr="00A033B7">
        <w:t>Athchóiriú agus tógáil foirgneamh</w:t>
      </w:r>
      <w:r w:rsidRPr="00A033B7">
        <w:rPr>
          <w:vertAlign w:val="superscript"/>
        </w:rPr>
        <w:t>2</w:t>
      </w:r>
      <w:r w:rsidRPr="00A033B7">
        <w:t xml:space="preserve"> (seachas i gcúinsí an-eisceachtúla agus teoranta le haghaidh tionscadal nuair a </w:t>
      </w:r>
      <w:proofErr w:type="spellStart"/>
      <w:r w:rsidRPr="00A033B7">
        <w:t>fheabhsófar</w:t>
      </w:r>
      <w:proofErr w:type="spellEnd"/>
      <w:r w:rsidRPr="00A033B7">
        <w:t xml:space="preserve"> rochtain go suntasach ar acmhainní áineasa agus úsáid ina leith don phobal níos leithne)</w:t>
      </w:r>
    </w:p>
    <w:p w14:paraId="4E434B1C" w14:textId="77777777" w:rsidR="006A25A3" w:rsidRPr="00A033B7" w:rsidRDefault="00504148">
      <w:pPr>
        <w:pStyle w:val="ListParagraph"/>
        <w:numPr>
          <w:ilvl w:val="1"/>
          <w:numId w:val="26"/>
        </w:numPr>
        <w:tabs>
          <w:tab w:val="left" w:pos="1934"/>
        </w:tabs>
        <w:spacing w:line="273" w:lineRule="auto"/>
        <w:ind w:right="1257"/>
      </w:pPr>
      <w:proofErr w:type="spellStart"/>
      <w:r w:rsidRPr="00A033B7">
        <w:t>Siúláin</w:t>
      </w:r>
      <w:proofErr w:type="spellEnd"/>
      <w:r w:rsidRPr="00A033B7">
        <w:t xml:space="preserve"> agus raonta reatha suite i spás in áit </w:t>
      </w:r>
      <w:proofErr w:type="spellStart"/>
      <w:r w:rsidRPr="00A033B7">
        <w:t>cúnga</w:t>
      </w:r>
      <w:proofErr w:type="spellEnd"/>
      <w:r w:rsidRPr="00A033B7">
        <w:t xml:space="preserve">, </w:t>
      </w:r>
      <w:proofErr w:type="spellStart"/>
      <w:r w:rsidRPr="00A033B7">
        <w:t>e.g</w:t>
      </w:r>
      <w:proofErr w:type="spellEnd"/>
      <w:r w:rsidRPr="00A033B7">
        <w:t>. timpeall pháirceanna spóirt agus chlós súgartha, ar fhaiche spóirt eile</w:t>
      </w:r>
    </w:p>
    <w:p w14:paraId="06A54791" w14:textId="77777777" w:rsidR="006A25A3" w:rsidRPr="00A033B7" w:rsidRDefault="00504148">
      <w:pPr>
        <w:pStyle w:val="ListParagraph"/>
        <w:numPr>
          <w:ilvl w:val="1"/>
          <w:numId w:val="26"/>
        </w:numPr>
        <w:tabs>
          <w:tab w:val="left" w:pos="1934"/>
        </w:tabs>
        <w:spacing w:before="5" w:line="276" w:lineRule="auto"/>
        <w:ind w:right="1624"/>
      </w:pPr>
      <w:r w:rsidRPr="00A033B7">
        <w:t xml:space="preserve">Oibreacha cothabhála ar ghnéithe de </w:t>
      </w:r>
      <w:proofErr w:type="spellStart"/>
      <w:r w:rsidRPr="00A033B7">
        <w:t>chonairí</w:t>
      </w:r>
      <w:proofErr w:type="spellEnd"/>
      <w:r w:rsidRPr="00A033B7">
        <w:t xml:space="preserve"> atá ina ngnáthchuid oibre a dhéantar mar chuid den Scéim Siúlóide</w:t>
      </w:r>
    </w:p>
    <w:p w14:paraId="0DB749B7" w14:textId="77777777" w:rsidR="006A25A3" w:rsidRPr="00A033B7" w:rsidRDefault="00504148">
      <w:pPr>
        <w:pStyle w:val="ListParagraph"/>
        <w:numPr>
          <w:ilvl w:val="1"/>
          <w:numId w:val="26"/>
        </w:numPr>
        <w:tabs>
          <w:tab w:val="left" w:pos="1933"/>
        </w:tabs>
        <w:spacing w:line="280" w:lineRule="exact"/>
        <w:ind w:left="1933" w:hanging="719"/>
      </w:pPr>
      <w:r w:rsidRPr="00A033B7">
        <w:t>Oibreacha clúdaithe faoi na pleananna oibre beartaithe den Scéim Siúlóide</w:t>
      </w:r>
    </w:p>
    <w:p w14:paraId="4B93A242" w14:textId="77777777" w:rsidR="006A25A3" w:rsidRPr="00A033B7" w:rsidRDefault="00504148">
      <w:pPr>
        <w:pStyle w:val="ListParagraph"/>
        <w:numPr>
          <w:ilvl w:val="1"/>
          <w:numId w:val="26"/>
        </w:numPr>
        <w:tabs>
          <w:tab w:val="left" w:pos="1934"/>
        </w:tabs>
        <w:spacing w:before="42" w:line="273" w:lineRule="auto"/>
        <w:ind w:right="883"/>
      </w:pPr>
      <w:r w:rsidRPr="00A033B7">
        <w:t>Gníomhaíochtaí nach gcomhlíonann an sainmhíniú ar an tuath/áineas faoin aer mar a leagtar amach thuas agus mar a shainmhínítear i dTéigh Amach Faoin Aer</w:t>
      </w:r>
      <w:r w:rsidRPr="00A033B7">
        <w:rPr>
          <w:vertAlign w:val="superscript"/>
        </w:rPr>
        <w:t>3</w:t>
      </w:r>
      <w:r w:rsidRPr="00A033B7">
        <w:t>.</w:t>
      </w:r>
    </w:p>
    <w:p w14:paraId="79C4A154" w14:textId="77777777" w:rsidR="006A25A3" w:rsidRPr="00A033B7" w:rsidRDefault="00504148">
      <w:pPr>
        <w:pStyle w:val="ListParagraph"/>
        <w:numPr>
          <w:ilvl w:val="1"/>
          <w:numId w:val="26"/>
        </w:numPr>
        <w:tabs>
          <w:tab w:val="left" w:pos="1933"/>
        </w:tabs>
        <w:spacing w:before="4"/>
        <w:ind w:left="1933" w:hanging="719"/>
      </w:pPr>
      <w:r w:rsidRPr="00A033B7">
        <w:t>Tógail nó traenáil toillte</w:t>
      </w:r>
    </w:p>
    <w:p w14:paraId="076E0E2D" w14:textId="77777777" w:rsidR="006A25A3" w:rsidRPr="00A033B7" w:rsidRDefault="00504148">
      <w:pPr>
        <w:pStyle w:val="ListParagraph"/>
        <w:numPr>
          <w:ilvl w:val="1"/>
          <w:numId w:val="26"/>
        </w:numPr>
        <w:tabs>
          <w:tab w:val="left" w:pos="1933"/>
        </w:tabs>
        <w:spacing w:before="42"/>
        <w:ind w:left="1933" w:hanging="719"/>
      </w:pPr>
      <w:r w:rsidRPr="00A033B7">
        <w:t>Costais oibríochta leanúnacha</w:t>
      </w:r>
    </w:p>
    <w:p w14:paraId="2422952A" w14:textId="77777777" w:rsidR="006A25A3" w:rsidRPr="00A033B7" w:rsidRDefault="00504148">
      <w:pPr>
        <w:pStyle w:val="ListParagraph"/>
        <w:numPr>
          <w:ilvl w:val="1"/>
          <w:numId w:val="26"/>
        </w:numPr>
        <w:tabs>
          <w:tab w:val="left" w:pos="1933"/>
        </w:tabs>
        <w:spacing w:before="39"/>
        <w:ind w:left="1933" w:hanging="719"/>
      </w:pPr>
      <w:r w:rsidRPr="00A033B7">
        <w:t>Costais nach bhfuil baint dhíreach acu leis an tionscadal</w:t>
      </w:r>
    </w:p>
    <w:p w14:paraId="5DC1244D" w14:textId="77777777" w:rsidR="006A25A3" w:rsidRPr="00A033B7" w:rsidRDefault="00504148">
      <w:pPr>
        <w:pStyle w:val="ListParagraph"/>
        <w:numPr>
          <w:ilvl w:val="1"/>
          <w:numId w:val="26"/>
        </w:numPr>
        <w:tabs>
          <w:tab w:val="left" w:pos="1934"/>
        </w:tabs>
        <w:spacing w:before="41" w:line="273" w:lineRule="auto"/>
        <w:ind w:right="764"/>
      </w:pPr>
      <w:r w:rsidRPr="00A033B7">
        <w:t xml:space="preserve">Costais indíreacha an tionscadail </w:t>
      </w:r>
      <w:proofErr w:type="spellStart"/>
      <w:r w:rsidRPr="00A033B7">
        <w:t>e.g</w:t>
      </w:r>
      <w:proofErr w:type="spellEnd"/>
      <w:r w:rsidRPr="00A033B7">
        <w:t>. am foirne na eagraíochta pobail a chaitear ag obair ar an tionscadal in acmhainn riaracháin</w:t>
      </w:r>
    </w:p>
    <w:p w14:paraId="559A9914" w14:textId="77777777" w:rsidR="006A25A3" w:rsidRPr="00A033B7" w:rsidRDefault="00504148">
      <w:pPr>
        <w:pStyle w:val="ListParagraph"/>
        <w:numPr>
          <w:ilvl w:val="1"/>
          <w:numId w:val="26"/>
        </w:numPr>
        <w:tabs>
          <w:tab w:val="left" w:pos="1933"/>
        </w:tabs>
        <w:spacing w:before="5"/>
        <w:ind w:left="1933" w:hanging="719"/>
      </w:pPr>
      <w:proofErr w:type="spellStart"/>
      <w:r w:rsidRPr="00A033B7">
        <w:t>Príomhchostais</w:t>
      </w:r>
      <w:proofErr w:type="spellEnd"/>
      <w:r w:rsidRPr="00A033B7">
        <w:t xml:space="preserve"> eagraíochta, forchostais san áireamh</w:t>
      </w:r>
    </w:p>
    <w:p w14:paraId="26EF7ED1" w14:textId="77777777" w:rsidR="006A25A3" w:rsidRPr="00A033B7" w:rsidRDefault="00504148">
      <w:pPr>
        <w:pStyle w:val="ListParagraph"/>
        <w:numPr>
          <w:ilvl w:val="1"/>
          <w:numId w:val="26"/>
        </w:numPr>
        <w:tabs>
          <w:tab w:val="left" w:pos="1934"/>
        </w:tabs>
        <w:spacing w:before="42" w:line="273" w:lineRule="auto"/>
        <w:ind w:right="792"/>
      </w:pPr>
      <w:r w:rsidRPr="00A033B7">
        <w:t xml:space="preserve">Costais </w:t>
      </w:r>
      <w:proofErr w:type="spellStart"/>
      <w:r w:rsidRPr="00A033B7">
        <w:t>iarghabhálacha</w:t>
      </w:r>
      <w:proofErr w:type="spellEnd"/>
      <w:r w:rsidRPr="00A033B7">
        <w:t xml:space="preserve"> - gníomhaíocht a rinneadh cheana féin nó costais a tabhaíodh roimh dháta a gceadaíodh an tionscadal</w:t>
      </w:r>
    </w:p>
    <w:p w14:paraId="4CE0D6A4" w14:textId="77777777" w:rsidR="006A25A3" w:rsidRPr="00A033B7" w:rsidRDefault="00504148">
      <w:pPr>
        <w:pStyle w:val="ListParagraph"/>
        <w:numPr>
          <w:ilvl w:val="1"/>
          <w:numId w:val="26"/>
        </w:numPr>
        <w:tabs>
          <w:tab w:val="left" w:pos="1933"/>
        </w:tabs>
        <w:spacing w:before="4"/>
        <w:ind w:left="1933" w:hanging="719"/>
      </w:pPr>
      <w:proofErr w:type="spellStart"/>
      <w:r w:rsidRPr="00A033B7">
        <w:t>CBL</w:t>
      </w:r>
      <w:proofErr w:type="spellEnd"/>
      <w:r w:rsidRPr="00A033B7">
        <w:t xml:space="preserve"> nuair atá iarratasóirí cláraithe do </w:t>
      </w:r>
      <w:proofErr w:type="spellStart"/>
      <w:r w:rsidRPr="00A033B7">
        <w:t>CBL</w:t>
      </w:r>
      <w:proofErr w:type="spellEnd"/>
    </w:p>
    <w:p w14:paraId="68972CB0" w14:textId="77777777" w:rsidR="006A25A3" w:rsidRPr="00A033B7" w:rsidRDefault="00504148">
      <w:pPr>
        <w:pStyle w:val="ListParagraph"/>
        <w:numPr>
          <w:ilvl w:val="1"/>
          <w:numId w:val="26"/>
        </w:numPr>
        <w:tabs>
          <w:tab w:val="left" w:pos="1933"/>
        </w:tabs>
        <w:spacing w:before="39"/>
        <w:ind w:left="1933" w:hanging="719"/>
      </w:pPr>
      <w:r w:rsidRPr="00A033B7">
        <w:t xml:space="preserve">Costais amhail costais </w:t>
      </w:r>
      <w:proofErr w:type="spellStart"/>
      <w:r w:rsidRPr="00A033B7">
        <w:t>úis</w:t>
      </w:r>
      <w:proofErr w:type="spellEnd"/>
      <w:r w:rsidRPr="00A033B7">
        <w:t xml:space="preserve"> bainc, fíneálacha, pionóis airgid, agus costais achrainn dlíthiúla</w:t>
      </w:r>
    </w:p>
    <w:p w14:paraId="0A9A5759" w14:textId="77777777" w:rsidR="006A25A3" w:rsidRPr="00A033B7" w:rsidRDefault="00504148">
      <w:pPr>
        <w:pStyle w:val="ListParagraph"/>
        <w:numPr>
          <w:ilvl w:val="1"/>
          <w:numId w:val="26"/>
        </w:numPr>
        <w:tabs>
          <w:tab w:val="left" w:pos="1933"/>
        </w:tabs>
        <w:spacing w:before="41"/>
        <w:ind w:left="1933" w:hanging="719"/>
      </w:pPr>
      <w:r w:rsidRPr="00A033B7">
        <w:t>Deontais urraíochta agus charthanachta</w:t>
      </w:r>
    </w:p>
    <w:p w14:paraId="5E15AB06" w14:textId="77777777" w:rsidR="006A25A3" w:rsidRPr="00A033B7" w:rsidRDefault="00504148">
      <w:pPr>
        <w:pStyle w:val="ListParagraph"/>
        <w:numPr>
          <w:ilvl w:val="1"/>
          <w:numId w:val="26"/>
        </w:numPr>
        <w:tabs>
          <w:tab w:val="left" w:pos="1933"/>
        </w:tabs>
        <w:spacing w:before="39"/>
        <w:ind w:left="1933" w:hanging="719"/>
      </w:pPr>
      <w:r w:rsidRPr="00A033B7">
        <w:t>Dímheas</w:t>
      </w:r>
    </w:p>
    <w:p w14:paraId="004F0024" w14:textId="77777777" w:rsidR="006A25A3" w:rsidRPr="00A033B7" w:rsidRDefault="00504148">
      <w:pPr>
        <w:pStyle w:val="ListParagraph"/>
        <w:numPr>
          <w:ilvl w:val="1"/>
          <w:numId w:val="26"/>
        </w:numPr>
        <w:tabs>
          <w:tab w:val="left" w:pos="1933"/>
        </w:tabs>
        <w:spacing w:before="39"/>
        <w:ind w:left="1933" w:hanging="719"/>
      </w:pPr>
      <w:r w:rsidRPr="00A033B7">
        <w:t xml:space="preserve">Costais bharúlacha </w:t>
      </w:r>
      <w:proofErr w:type="spellStart"/>
      <w:r w:rsidRPr="00A033B7">
        <w:t>e.g</w:t>
      </w:r>
      <w:proofErr w:type="spellEnd"/>
      <w:r w:rsidRPr="00A033B7">
        <w:t xml:space="preserve"> deis </w:t>
      </w:r>
      <w:proofErr w:type="spellStart"/>
      <w:r w:rsidRPr="00A033B7">
        <w:t>chailte</w:t>
      </w:r>
      <w:proofErr w:type="spellEnd"/>
    </w:p>
    <w:p w14:paraId="71C51B53" w14:textId="77777777" w:rsidR="006A25A3" w:rsidRPr="00A033B7" w:rsidRDefault="006A25A3">
      <w:pPr>
        <w:pStyle w:val="BodyText"/>
        <w:rPr>
          <w:sz w:val="20"/>
        </w:rPr>
      </w:pPr>
    </w:p>
    <w:p w14:paraId="31B62C7A" w14:textId="77777777" w:rsidR="006A25A3" w:rsidRPr="00A033B7" w:rsidRDefault="006A25A3">
      <w:pPr>
        <w:pStyle w:val="BodyText"/>
        <w:rPr>
          <w:sz w:val="20"/>
        </w:rPr>
      </w:pPr>
    </w:p>
    <w:p w14:paraId="34D506C8" w14:textId="77777777" w:rsidR="006A25A3" w:rsidRPr="00A033B7" w:rsidRDefault="00504148">
      <w:pPr>
        <w:pStyle w:val="BodyText"/>
        <w:spacing w:before="61"/>
        <w:rPr>
          <w:sz w:val="20"/>
        </w:rPr>
      </w:pPr>
      <w:r w:rsidRPr="00A033B7">
        <w:rPr>
          <w:noProof/>
        </w:rPr>
        <mc:AlternateContent>
          <mc:Choice Requires="wps">
            <w:drawing>
              <wp:anchor distT="0" distB="0" distL="0" distR="0" simplePos="0" relativeHeight="251662336" behindDoc="1" locked="0" layoutInCell="1" allowOverlap="1" wp14:anchorId="07F63BD4" wp14:editId="0C61E300">
                <wp:simplePos x="0" y="0"/>
                <wp:positionH relativeFrom="page">
                  <wp:posOffset>914704</wp:posOffset>
                </wp:positionH>
                <wp:positionV relativeFrom="paragraph">
                  <wp:posOffset>209359</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FFAB0" id="Graphic 23" o:spid="_x0000_s1026" style="position:absolute;margin-left:1in;margin-top:16.5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" path="m1829054,l,,,9144r1829054,l1829054,xe" fillcolor="black" stroked="f">
                <v:path arrowok="t"/>
                <w10:wrap type="topAndBottom" anchorx="page"/>
              </v:shape>
            </w:pict>
          </mc:Fallback>
        </mc:AlternateContent>
      </w:r>
    </w:p>
    <w:p w14:paraId="6B7204EA" w14:textId="72A93B54" w:rsidR="006A25A3" w:rsidRPr="00A033B7" w:rsidRDefault="00504148">
      <w:pPr>
        <w:spacing w:before="102"/>
        <w:ind w:left="940"/>
        <w:rPr>
          <w:sz w:val="20"/>
        </w:rPr>
      </w:pPr>
      <w:r w:rsidRPr="00A033B7">
        <w:rPr>
          <w:sz w:val="20"/>
          <w:vertAlign w:val="superscript"/>
        </w:rPr>
        <w:t>2</w:t>
      </w:r>
      <w:r w:rsidR="0040326C" w:rsidRPr="00A033B7">
        <w:rPr>
          <w:sz w:val="20"/>
          <w:vertAlign w:val="superscript"/>
        </w:rPr>
        <w:t xml:space="preserve"> </w:t>
      </w:r>
      <w:r w:rsidRPr="00A033B7">
        <w:rPr>
          <w:sz w:val="20"/>
        </w:rPr>
        <w:t>Ba cheart don údarás áitiúil ábhartha aon tionscadal féideartha a phlé sa chatagóir seo leis an Roinn sula gcuirtear iarratas isteach.</w:t>
      </w:r>
    </w:p>
    <w:p w14:paraId="1033722E" w14:textId="77777777" w:rsidR="006A25A3" w:rsidRPr="00A033B7" w:rsidRDefault="006A25A3">
      <w:pPr>
        <w:rPr>
          <w:sz w:val="20"/>
        </w:rPr>
        <w:sectPr w:rsidR="006A25A3" w:rsidRPr="00A033B7">
          <w:pgSz w:w="11910" w:h="16840"/>
          <w:pgMar w:top="1200" w:right="780" w:bottom="700" w:left="500" w:header="0" w:footer="506" w:gutter="0"/>
          <w:cols w:space="720"/>
        </w:sectPr>
      </w:pPr>
    </w:p>
    <w:p w14:paraId="20B01B37" w14:textId="77777777" w:rsidR="006A25A3" w:rsidRPr="00A033B7" w:rsidRDefault="00504148">
      <w:pPr>
        <w:pStyle w:val="BodyText"/>
        <w:spacing w:line="20" w:lineRule="exact"/>
        <w:ind w:left="100"/>
        <w:rPr>
          <w:sz w:val="2"/>
        </w:rPr>
      </w:pPr>
      <w:r w:rsidRPr="00A033B7">
        <w:rPr>
          <w:noProof/>
          <w:sz w:val="2"/>
        </w:rPr>
        <w:lastRenderedPageBreak/>
        <mc:AlternateContent>
          <mc:Choice Requires="wpg">
            <w:drawing>
              <wp:inline distT="0" distB="0" distL="0" distR="0" wp14:anchorId="224E2635" wp14:editId="2B1C835E">
                <wp:extent cx="6285230" cy="635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5230" cy="6350"/>
                          <a:chOff x="0" y="0"/>
                          <a:chExt cx="6285230" cy="6350"/>
                        </a:xfrm>
                      </wpg:grpSpPr>
                      <wps:wsp>
                        <wps:cNvPr id="25" name="Graphic 25"/>
                        <wps:cNvSpPr/>
                        <wps:spPr>
                          <a:xfrm>
                            <a:off x="0" y="0"/>
                            <a:ext cx="6285230" cy="6350"/>
                          </a:xfrm>
                          <a:custGeom>
                            <a:avLst/>
                            <a:gdLst/>
                            <a:ahLst/>
                            <a:cxnLst/>
                            <a:rect l="l" t="t" r="r" b="b"/>
                            <a:pathLst>
                              <a:path w="6285230" h="6350">
                                <a:moveTo>
                                  <a:pt x="6284722" y="0"/>
                                </a:moveTo>
                                <a:lnTo>
                                  <a:pt x="0" y="0"/>
                                </a:lnTo>
                                <a:lnTo>
                                  <a:pt x="0" y="6096"/>
                                </a:lnTo>
                                <a:lnTo>
                                  <a:pt x="6284722" y="6096"/>
                                </a:lnTo>
                                <a:lnTo>
                                  <a:pt x="62847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BA8BCF" id="Group 24" o:spid="_x0000_s1026" style="width:494.9pt;height:.5pt;mso-position-horizontal-relative:char;mso-position-vertical-relative:line" coordsize="628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">
                <v:shape id="Graphic 25" o:spid="_x0000_s1027" style="position:absolute;width:62852;height:63;visibility:visible;mso-wrap-style:square;v-text-anchor:top" coordsize="6285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" path="m6284722,l,,,6096r6284722,l6284722,xe" fillcolor="black" stroked="f">
                  <v:path arrowok="t"/>
                </v:shape>
                <w10:anchorlock/>
              </v:group>
            </w:pict>
          </mc:Fallback>
        </mc:AlternateContent>
      </w:r>
    </w:p>
    <w:p w14:paraId="1F10D1EB" w14:textId="77777777" w:rsidR="006A25A3" w:rsidRPr="00A033B7" w:rsidRDefault="00504148">
      <w:pPr>
        <w:pStyle w:val="Heading1"/>
        <w:numPr>
          <w:ilvl w:val="0"/>
          <w:numId w:val="26"/>
        </w:numPr>
        <w:tabs>
          <w:tab w:val="left" w:pos="1393"/>
        </w:tabs>
        <w:ind w:left="1393" w:hanging="1265"/>
      </w:pPr>
      <w:bookmarkStart w:id="23" w:name="_bookmark23"/>
      <w:bookmarkEnd w:id="23"/>
      <w:r w:rsidRPr="00A033B7">
        <w:rPr>
          <w:color w:val="004E46"/>
        </w:rPr>
        <w:t>Leibhéil Deontais</w:t>
      </w:r>
    </w:p>
    <w:p w14:paraId="6351DC0A" w14:textId="77777777" w:rsidR="006A25A3" w:rsidRPr="00A033B7" w:rsidRDefault="00504148">
      <w:pPr>
        <w:spacing w:before="245"/>
        <w:ind w:left="940"/>
        <w:jc w:val="both"/>
        <w:rPr>
          <w:b/>
        </w:rPr>
      </w:pPr>
      <w:r w:rsidRPr="00A033B7">
        <w:rPr>
          <w:b/>
          <w:color w:val="385522"/>
        </w:rPr>
        <w:t>Deontas</w:t>
      </w:r>
    </w:p>
    <w:p w14:paraId="56736A43" w14:textId="77777777" w:rsidR="006A25A3" w:rsidRPr="00A033B7" w:rsidRDefault="00504148">
      <w:pPr>
        <w:pStyle w:val="BodyText"/>
        <w:spacing w:before="135" w:line="360" w:lineRule="auto"/>
        <w:ind w:left="940" w:right="655"/>
        <w:jc w:val="both"/>
      </w:pPr>
      <w:r w:rsidRPr="00A033B7">
        <w:t xml:space="preserve">Soláthróidh suas le 90% de chostais iomlán tionscadail faoi Scéim do tionscadal aonair ar bith. Ní mór don 10% den mhaoiniú meaitseála atá fágtha a ranníoc ag an iarratasóir rathúil agus/nó an grúpa pobail </w:t>
      </w:r>
      <w:proofErr w:type="spellStart"/>
      <w:r w:rsidRPr="00A033B7">
        <w:t>agus.nó</w:t>
      </w:r>
      <w:proofErr w:type="spellEnd"/>
      <w:r w:rsidRPr="00A033B7">
        <w:t xml:space="preserve"> ranníocaíochtaí daonchairdiúla. Ní fhéadfar maoiniú stáit eile a úsáid leis an 10% maoiniú </w:t>
      </w:r>
      <w:proofErr w:type="spellStart"/>
      <w:r w:rsidRPr="00A033B7">
        <w:t>meaitseáilte</w:t>
      </w:r>
      <w:proofErr w:type="spellEnd"/>
      <w:r w:rsidRPr="00A033B7">
        <w:t xml:space="preserve"> riachtanach a bhaint amach.</w:t>
      </w:r>
    </w:p>
    <w:p w14:paraId="24C06522" w14:textId="77777777" w:rsidR="006A25A3" w:rsidRPr="00A033B7" w:rsidRDefault="006A25A3">
      <w:pPr>
        <w:pStyle w:val="BodyText"/>
        <w:spacing w:before="133"/>
      </w:pPr>
    </w:p>
    <w:p w14:paraId="03F48633" w14:textId="77777777" w:rsidR="006A25A3" w:rsidRPr="00A033B7" w:rsidRDefault="00504148">
      <w:pPr>
        <w:pStyle w:val="Heading2"/>
        <w:spacing w:before="1"/>
      </w:pPr>
      <w:bookmarkStart w:id="24" w:name="_bookmark24"/>
      <w:bookmarkEnd w:id="24"/>
      <w:r w:rsidRPr="00A033B7">
        <w:rPr>
          <w:color w:val="385522"/>
        </w:rPr>
        <w:t>Ranníocaíocht in Airgead Tirim</w:t>
      </w:r>
    </w:p>
    <w:p w14:paraId="56CCF285" w14:textId="77777777" w:rsidR="006A25A3" w:rsidRPr="00A033B7" w:rsidRDefault="00504148">
      <w:pPr>
        <w:pStyle w:val="BodyText"/>
        <w:spacing w:before="135" w:line="360" w:lineRule="auto"/>
        <w:ind w:left="940" w:right="1087"/>
        <w:jc w:val="both"/>
      </w:pPr>
      <w:r w:rsidRPr="00A033B7">
        <w:t xml:space="preserve">Tá íosmhéid </w:t>
      </w:r>
      <w:proofErr w:type="spellStart"/>
      <w:r w:rsidRPr="00A033B7">
        <w:t>ranníocaíochta</w:t>
      </w:r>
      <w:proofErr w:type="spellEnd"/>
      <w:r w:rsidRPr="00A033B7">
        <w:t xml:space="preserve"> in airgead tirim de 10% de chostais iomlán an tionscadail ag teastáil. Beidh ar an deontaí dearbhú a sholáthar go bhfuil an ranníocaíocht airgid i bhfeidhm agus foinse na </w:t>
      </w:r>
      <w:proofErr w:type="spellStart"/>
      <w:r w:rsidRPr="00A033B7">
        <w:t>ranníocaíochta</w:t>
      </w:r>
      <w:proofErr w:type="spellEnd"/>
      <w:r w:rsidRPr="00A033B7">
        <w:t xml:space="preserve"> airgid a choimeád ar taifead.</w:t>
      </w:r>
    </w:p>
    <w:p w14:paraId="0F80C7AA" w14:textId="77777777" w:rsidR="006A25A3" w:rsidRPr="00A033B7" w:rsidRDefault="006A25A3">
      <w:pPr>
        <w:pStyle w:val="BodyText"/>
        <w:spacing w:before="116"/>
      </w:pPr>
    </w:p>
    <w:p w14:paraId="5A787516" w14:textId="77777777" w:rsidR="006A25A3" w:rsidRPr="00A033B7" w:rsidRDefault="00504148">
      <w:pPr>
        <w:pStyle w:val="Heading2"/>
      </w:pPr>
      <w:bookmarkStart w:id="25" w:name="_bookmark25"/>
      <w:bookmarkEnd w:id="25"/>
      <w:r w:rsidRPr="00A033B7">
        <w:rPr>
          <w:color w:val="385522"/>
        </w:rPr>
        <w:t>Soláthar agus Luach ar Airgead</w:t>
      </w:r>
    </w:p>
    <w:p w14:paraId="5A30ACE6" w14:textId="77777777" w:rsidR="006A25A3" w:rsidRPr="00A033B7" w:rsidRDefault="00504148">
      <w:pPr>
        <w:pStyle w:val="BodyText"/>
        <w:spacing w:before="135" w:line="360" w:lineRule="auto"/>
        <w:ind w:left="940" w:right="654"/>
        <w:jc w:val="both"/>
      </w:pPr>
      <w:r w:rsidRPr="00A033B7">
        <w:t xml:space="preserve">Ní mór do gach tionscadal cloí le Creat Beartais um Sholáthar Poiblí </w:t>
      </w:r>
      <w:hyperlink r:id="rId44">
        <w:r w:rsidRPr="00A033B7">
          <w:rPr>
            <w:color w:val="0462C1"/>
            <w:u w:val="single" w:color="0462C1"/>
          </w:rPr>
          <w:t>anseo</w:t>
        </w:r>
      </w:hyperlink>
      <w:r w:rsidRPr="00A033B7">
        <w:t xml:space="preserve"> arna fhoilsiú ag Oifig um Sholáthar an Rialtais. Tacaíonn an creat le Comhlachtaí Poiblí agus iad a chumasú, lena n-áirítear údaráis áitiúla gais comhlachtaí forbartha áitiúla, chun glacadh le nósanna imeachta lena riachtanais sholáthair phoiblí a chomhlíonadh agus </w:t>
      </w:r>
      <w:proofErr w:type="spellStart"/>
      <w:r w:rsidRPr="00A033B7">
        <w:t>comhlíontacht</w:t>
      </w:r>
      <w:proofErr w:type="spellEnd"/>
      <w:r w:rsidRPr="00A033B7">
        <w:t xml:space="preserve"> leis an AE agus le Rialacha Naisiúnta um Sholáthar a éascú.</w:t>
      </w:r>
    </w:p>
    <w:p w14:paraId="1865E094" w14:textId="77777777" w:rsidR="006A25A3" w:rsidRPr="00A033B7" w:rsidRDefault="006A25A3">
      <w:pPr>
        <w:pStyle w:val="BodyText"/>
        <w:spacing w:before="134"/>
      </w:pPr>
    </w:p>
    <w:p w14:paraId="17654C42" w14:textId="0AACBDAD" w:rsidR="006A25A3" w:rsidRPr="00A033B7" w:rsidRDefault="00504148">
      <w:pPr>
        <w:pStyle w:val="BodyText"/>
        <w:spacing w:line="360" w:lineRule="auto"/>
        <w:ind w:left="940" w:right="653"/>
        <w:jc w:val="both"/>
      </w:pPr>
      <w:r w:rsidRPr="00A033B7">
        <w:t>Tabhair faoi deara gur €50,000 í an tairseach ar ghá d</w:t>
      </w:r>
      <w:r w:rsidR="0040326C" w:rsidRPr="00A033B7">
        <w:t>’</w:t>
      </w:r>
      <w:r w:rsidRPr="00A033B7">
        <w:t xml:space="preserve">iarratasóirí gach conradh a fhógairt maidir le </w:t>
      </w:r>
      <w:proofErr w:type="spellStart"/>
      <w:r w:rsidRPr="00A033B7">
        <w:t>hearraí</w:t>
      </w:r>
      <w:proofErr w:type="spellEnd"/>
      <w:r w:rsidRPr="00A033B7">
        <w:t xml:space="preserve"> agus seirbhísí ar r-thairiscint (ar leith ó </w:t>
      </w:r>
      <w:proofErr w:type="spellStart"/>
      <w:r w:rsidRPr="00A033B7">
        <w:t>CBL</w:t>
      </w:r>
      <w:proofErr w:type="spellEnd"/>
      <w:r w:rsidRPr="00A033B7">
        <w:t xml:space="preserve">) ina dhiaidh foilseacháin ón </w:t>
      </w:r>
      <w:hyperlink r:id="rId45">
        <w:proofErr w:type="spellStart"/>
        <w:r w:rsidRPr="00A033B7">
          <w:rPr>
            <w:color w:val="0462C1"/>
            <w:u w:val="single" w:color="0462C1"/>
          </w:rPr>
          <w:t>RFTP</w:t>
        </w:r>
        <w:proofErr w:type="spellEnd"/>
        <w:r w:rsidRPr="00A033B7">
          <w:rPr>
            <w:color w:val="0462C1"/>
            <w:u w:val="single" w:color="0462C1"/>
          </w:rPr>
          <w:t xml:space="preserve"> Ciorclach-05</w:t>
        </w:r>
      </w:hyperlink>
      <w:r w:rsidRPr="00A033B7">
        <w:t>-</w:t>
      </w:r>
      <w:hyperlink r:id="rId46">
        <w:r w:rsidRPr="00A033B7">
          <w:rPr>
            <w:color w:val="0462C1"/>
            <w:u w:val="single" w:color="0462C1"/>
          </w:rPr>
          <w:t>2023 (athrú tairsí)</w:t>
        </w:r>
        <w:r w:rsidRPr="00A033B7">
          <w:t>.</w:t>
        </w:r>
      </w:hyperlink>
      <w:r w:rsidRPr="00A033B7">
        <w:t xml:space="preserve"> Is í €200,000 an tairseach ar ghá d</w:t>
      </w:r>
      <w:r w:rsidR="0040326C" w:rsidRPr="00A033B7">
        <w:t>’</w:t>
      </w:r>
      <w:r w:rsidRPr="00A033B7">
        <w:t xml:space="preserve">iarratasóirí gach conradh a fhógairt maidir le </w:t>
      </w:r>
      <w:proofErr w:type="spellStart"/>
      <w:r w:rsidRPr="00A033B7">
        <w:t>hearraí</w:t>
      </w:r>
      <w:proofErr w:type="spellEnd"/>
      <w:r w:rsidRPr="00A033B7">
        <w:t xml:space="preserve"> agus seirbhísí ar r-thairiscint (ar leith ó </w:t>
      </w:r>
      <w:proofErr w:type="spellStart"/>
      <w:r w:rsidRPr="00A033B7">
        <w:t>CBL</w:t>
      </w:r>
      <w:proofErr w:type="spellEnd"/>
      <w:r w:rsidRPr="00A033B7">
        <w:t xml:space="preserve">). Tá </w:t>
      </w:r>
      <w:proofErr w:type="spellStart"/>
      <w:r w:rsidRPr="00A033B7">
        <w:t>íoslíon</w:t>
      </w:r>
      <w:proofErr w:type="spellEnd"/>
      <w:r w:rsidRPr="00A033B7">
        <w:t xml:space="preserve"> sonrasc scríofa ag teastáil faoi na tairseacha sin.</w:t>
      </w:r>
    </w:p>
    <w:p w14:paraId="242B4630" w14:textId="77777777" w:rsidR="006A25A3" w:rsidRPr="00A033B7" w:rsidRDefault="006A25A3">
      <w:pPr>
        <w:pStyle w:val="BodyText"/>
        <w:spacing w:before="135"/>
      </w:pPr>
    </w:p>
    <w:p w14:paraId="2B305A7C" w14:textId="77777777" w:rsidR="006A25A3" w:rsidRPr="00A033B7" w:rsidRDefault="00504148">
      <w:pPr>
        <w:pStyle w:val="BodyText"/>
        <w:spacing w:line="360" w:lineRule="auto"/>
        <w:ind w:left="940" w:right="660"/>
        <w:jc w:val="both"/>
      </w:pPr>
      <w:r w:rsidRPr="00A033B7">
        <w:t>Measfar neamh-incháilithe é an caiteachas gaolmhar mar thoradh ar theipeadh na riachtanais seo a chomhlíonadh.</w:t>
      </w:r>
    </w:p>
    <w:p w14:paraId="790BFF9D" w14:textId="77777777" w:rsidR="006A25A3" w:rsidRPr="00A033B7" w:rsidRDefault="006A25A3">
      <w:pPr>
        <w:pStyle w:val="BodyText"/>
        <w:spacing w:before="116"/>
      </w:pPr>
    </w:p>
    <w:p w14:paraId="5C5A2F8E" w14:textId="77777777" w:rsidR="006A25A3" w:rsidRPr="00A033B7" w:rsidRDefault="00504148">
      <w:pPr>
        <w:ind w:left="940"/>
        <w:jc w:val="both"/>
        <w:rPr>
          <w:b/>
        </w:rPr>
      </w:pPr>
      <w:r w:rsidRPr="00A033B7">
        <w:rPr>
          <w:b/>
          <w:color w:val="385522"/>
        </w:rPr>
        <w:t>Ranníocaíocht Comhchineáil agus Obair Dheonach</w:t>
      </w:r>
    </w:p>
    <w:p w14:paraId="0ADF4ECE" w14:textId="77777777" w:rsidR="006A25A3" w:rsidRPr="00A033B7" w:rsidRDefault="00504148">
      <w:pPr>
        <w:pStyle w:val="BodyText"/>
        <w:spacing w:before="135"/>
        <w:ind w:left="940"/>
      </w:pPr>
      <w:r w:rsidRPr="00A033B7">
        <w:t>Níl Ranníocaíocht Comhchineáil incháilithe mar mhaoiniú meaitseála.</w:t>
      </w:r>
    </w:p>
    <w:p w14:paraId="07EDC8F9" w14:textId="77777777" w:rsidR="006A25A3" w:rsidRPr="00A033B7" w:rsidRDefault="006A25A3">
      <w:pPr>
        <w:pStyle w:val="BodyText"/>
      </w:pPr>
    </w:p>
    <w:p w14:paraId="4843B11A" w14:textId="77777777" w:rsidR="006A25A3" w:rsidRPr="00A033B7" w:rsidRDefault="00504148">
      <w:pPr>
        <w:pStyle w:val="Heading2"/>
        <w:jc w:val="left"/>
      </w:pPr>
      <w:bookmarkStart w:id="26" w:name="_bookmark26"/>
      <w:bookmarkEnd w:id="26"/>
      <w:r w:rsidRPr="00A033B7">
        <w:rPr>
          <w:color w:val="385522"/>
        </w:rPr>
        <w:t>Costais Foirne</w:t>
      </w:r>
    </w:p>
    <w:p w14:paraId="6B60ED42" w14:textId="41F30A14" w:rsidR="006A25A3" w:rsidRPr="00A033B7" w:rsidRDefault="00504148" w:rsidP="00504148">
      <w:pPr>
        <w:pStyle w:val="BodyText"/>
        <w:spacing w:before="135" w:line="360" w:lineRule="auto"/>
        <w:ind w:left="940" w:right="704"/>
      </w:pPr>
      <w:r w:rsidRPr="00A033B7">
        <w:t xml:space="preserve">Is é an seasamh mainneachtana ná go mbeidh oibreacha faoi réir phróiseas tairisceana iomaíoch faoi leith nó go mbeidh tarraingt anuas </w:t>
      </w:r>
      <w:proofErr w:type="spellStart"/>
      <w:r w:rsidRPr="00A033B7">
        <w:t>conartha</w:t>
      </w:r>
      <w:proofErr w:type="spellEnd"/>
      <w:r w:rsidRPr="00A033B7">
        <w:t xml:space="preserve"> faoi chomhaontú creata reatha i gceist leo. Nuair a bheartaítear go ndéanfar oibreacha go hinmheánach ag an deontaí </w:t>
      </w:r>
      <w:proofErr w:type="spellStart"/>
      <w:r w:rsidRPr="00A033B7">
        <w:t>e.g</w:t>
      </w:r>
      <w:proofErr w:type="spellEnd"/>
      <w:r w:rsidRPr="00A033B7">
        <w:t xml:space="preserve"> costais bhainistíochta an tionscadail, féin-sholáthar oibreacha etc. ní mór briseadh síos na gcostas seo a chur san áireamh san fhoirm iarratais agus réasúnaíocht a sholáthar ina leith.</w:t>
      </w:r>
    </w:p>
    <w:p w14:paraId="007AE249" w14:textId="77777777" w:rsidR="006A25A3" w:rsidRPr="00A033B7" w:rsidRDefault="006A25A3">
      <w:pPr>
        <w:pStyle w:val="BodyText"/>
        <w:spacing w:before="136"/>
      </w:pPr>
    </w:p>
    <w:p w14:paraId="0547ADD1" w14:textId="77777777" w:rsidR="006A25A3" w:rsidRPr="00A033B7" w:rsidRDefault="00504148">
      <w:pPr>
        <w:pStyle w:val="BodyText"/>
        <w:spacing w:line="360" w:lineRule="auto"/>
        <w:ind w:left="940" w:right="704"/>
      </w:pPr>
      <w:r w:rsidRPr="00A033B7">
        <w:t>Má tá costais foirne san áireamh, ní mór dóibh a bheith comhréireach le costais iomlán an tionscadail. Ní mheasfar ach costais turastail i leith ama a chaitear go díreach ar an tionscadal incháilithe. Ní mheasfar iompar agus cothú, liúntas etc. ina gcostas incháilithe. Déanfar measúnú ar leibhéil bheartaithe na gcostas ar an gcéim iarratais.</w:t>
      </w:r>
    </w:p>
    <w:p w14:paraId="29E3CD3F" w14:textId="77777777" w:rsidR="006A25A3" w:rsidRPr="00A033B7" w:rsidRDefault="006A25A3">
      <w:pPr>
        <w:pStyle w:val="BodyText"/>
        <w:spacing w:before="134"/>
      </w:pPr>
    </w:p>
    <w:p w14:paraId="2345B034" w14:textId="74BA5BBF" w:rsidR="006A25A3" w:rsidRPr="00A033B7" w:rsidRDefault="00504148">
      <w:pPr>
        <w:pStyle w:val="BodyText"/>
        <w:ind w:left="940" w:right="704"/>
      </w:pPr>
      <w:r w:rsidRPr="00A033B7">
        <w:rPr>
          <w:b/>
          <w:u w:val="single"/>
        </w:rPr>
        <w:t>TABHAIR FAOI DEARA</w:t>
      </w:r>
      <w:r w:rsidRPr="00A033B7">
        <w:t xml:space="preserve">: Níl costais bhainistíocht tionscadail údaráis áitiúl incháilithe de bharr mhaoiniú ar leith eile do </w:t>
      </w:r>
      <w:r w:rsidR="0040326C" w:rsidRPr="00A033B7">
        <w:t>“</w:t>
      </w:r>
      <w:r w:rsidRPr="00A033B7">
        <w:t>Foirne Sholáthar Caipitil</w:t>
      </w:r>
      <w:r w:rsidR="0040326C" w:rsidRPr="00A033B7">
        <w:t>”</w:t>
      </w:r>
      <w:r w:rsidRPr="00A033B7">
        <w:t>.</w:t>
      </w:r>
    </w:p>
    <w:p w14:paraId="43858BED" w14:textId="77777777" w:rsidR="006A25A3" w:rsidRPr="00A033B7" w:rsidRDefault="006A25A3">
      <w:pPr>
        <w:pStyle w:val="BodyText"/>
        <w:spacing w:before="1"/>
      </w:pPr>
    </w:p>
    <w:p w14:paraId="7555DACC" w14:textId="1F1391F3" w:rsidR="006A25A3" w:rsidRPr="00A033B7" w:rsidRDefault="00504148">
      <w:pPr>
        <w:pStyle w:val="BodyText"/>
        <w:spacing w:line="360" w:lineRule="auto"/>
        <w:ind w:left="940" w:right="704"/>
      </w:pPr>
      <w:r w:rsidRPr="00A033B7">
        <w:t>Sa bhreis air sin, ní mór don deontaí réasúntacht na gcostas a dheimhniú i.e. ní mór fianaise a bheith sa chomhad go bhfuil na costais ghearrtha comhréireach le, nó níos lú ná, an costas a bhaineann le teagmháil a dhéanamh le conraitheoir seachtrach. Déanfar athbhreithniú air sin ar chéim iniúchta an tionscadail. D</w:t>
      </w:r>
      <w:r w:rsidR="0040326C" w:rsidRPr="00A033B7">
        <w:t>’</w:t>
      </w:r>
      <w:r w:rsidRPr="00A033B7">
        <w:t>fhéadfadh an méid gearrtha a bheith neamh-incháilithe a bheith mar thoradh ar theipeadh an comhad seo a bheith agat.</w:t>
      </w:r>
    </w:p>
    <w:p w14:paraId="79B7C894" w14:textId="77777777" w:rsidR="006A25A3" w:rsidRPr="00A033B7" w:rsidRDefault="006A25A3">
      <w:pPr>
        <w:pStyle w:val="BodyText"/>
        <w:spacing w:before="134"/>
      </w:pPr>
    </w:p>
    <w:p w14:paraId="1A96DB5E" w14:textId="77777777" w:rsidR="006A25A3" w:rsidRPr="00A033B7" w:rsidRDefault="00504148">
      <w:pPr>
        <w:pStyle w:val="Heading2"/>
        <w:jc w:val="left"/>
      </w:pPr>
      <w:bookmarkStart w:id="27" w:name="_bookmark27"/>
      <w:bookmarkEnd w:id="27"/>
      <w:r w:rsidRPr="00A033B7">
        <w:rPr>
          <w:color w:val="385522"/>
        </w:rPr>
        <w:t>Costais Ghairmiúla</w:t>
      </w:r>
    </w:p>
    <w:p w14:paraId="286A5388" w14:textId="77777777" w:rsidR="006A25A3" w:rsidRPr="00A033B7" w:rsidRDefault="00504148">
      <w:pPr>
        <w:pStyle w:val="BodyText"/>
        <w:spacing w:before="134" w:line="360" w:lineRule="auto"/>
        <w:ind w:left="940" w:right="713"/>
      </w:pPr>
      <w:r w:rsidRPr="00A033B7">
        <w:t xml:space="preserve">Mar aitheantas go soláthraítear roinnt tionscadail i gceantair íogaire </w:t>
      </w:r>
      <w:proofErr w:type="spellStart"/>
      <w:r w:rsidRPr="00A033B7">
        <w:t>e.g</w:t>
      </w:r>
      <w:proofErr w:type="spellEnd"/>
      <w:r w:rsidRPr="00A033B7">
        <w:t xml:space="preserve">. ó taobh na héiceolaíochta nó ailtireachta de, baineadh an tairseach do tháillí gairmiúla ach ní mór dóibh a bheith ar </w:t>
      </w:r>
      <w:r w:rsidRPr="00A033B7">
        <w:rPr>
          <w:b/>
        </w:rPr>
        <w:t xml:space="preserve">leibhéal réasúnta </w:t>
      </w:r>
      <w:r w:rsidRPr="00A033B7">
        <w:t xml:space="preserve">agus shonrófaí é sin san fhoirm iarratais. Ba cheart do chostais foirne an </w:t>
      </w:r>
      <w:proofErr w:type="spellStart"/>
      <w:r w:rsidRPr="00A033B7">
        <w:t>deontaithe</w:t>
      </w:r>
      <w:proofErr w:type="spellEnd"/>
      <w:r w:rsidRPr="00A033B7">
        <w:t>, mar a thagraítear dóibh thuas, a bhaineann le forbairt, maoirseacht etc. an tionscadail a bheith mar chuid den áireamh seo.</w:t>
      </w:r>
    </w:p>
    <w:p w14:paraId="12134C98" w14:textId="77777777" w:rsidR="006A25A3" w:rsidRPr="00A033B7" w:rsidRDefault="006A25A3">
      <w:pPr>
        <w:pStyle w:val="BodyText"/>
        <w:spacing w:before="41"/>
      </w:pPr>
    </w:p>
    <w:p w14:paraId="096E21F0" w14:textId="77777777" w:rsidR="006A25A3" w:rsidRPr="00A033B7" w:rsidRDefault="00504148">
      <w:pPr>
        <w:pStyle w:val="Heading2"/>
      </w:pPr>
      <w:bookmarkStart w:id="28" w:name="_bookmark28"/>
      <w:bookmarkEnd w:id="28"/>
      <w:r w:rsidRPr="00A033B7">
        <w:rPr>
          <w:color w:val="385522"/>
        </w:rPr>
        <w:t>Táille a Ghearradh le haghaidh Úsáide</w:t>
      </w:r>
    </w:p>
    <w:p w14:paraId="6118A8EF" w14:textId="77777777" w:rsidR="006A25A3" w:rsidRPr="00A033B7" w:rsidRDefault="00504148">
      <w:pPr>
        <w:pStyle w:val="BodyText"/>
        <w:spacing w:before="135" w:line="360" w:lineRule="auto"/>
        <w:ind w:left="940" w:right="654"/>
        <w:jc w:val="both"/>
      </w:pPr>
      <w:r w:rsidRPr="00A033B7">
        <w:t xml:space="preserve">Is é an seasamh mainneachtana ná go mbeidh bonneagar a maoiníodh faoi </w:t>
      </w:r>
      <w:proofErr w:type="spellStart"/>
      <w:r w:rsidRPr="00A033B7">
        <w:t>SBÁFA</w:t>
      </w:r>
      <w:proofErr w:type="spellEnd"/>
      <w:r w:rsidRPr="00A033B7">
        <w:t xml:space="preserve"> a bheith ar fáil saor in aisce don phobal. I gcúinsí teoranta, nuair a bheartaítear costas measartha, ní mór comhaontú a dhéanamh ina leith leis an Roinn </w:t>
      </w:r>
      <w:r w:rsidRPr="00A033B7">
        <w:rPr>
          <w:b/>
          <w:u w:val="single"/>
        </w:rPr>
        <w:t>sula gcuirtear an t-iarratas isteach.</w:t>
      </w:r>
      <w:r w:rsidRPr="00A033B7">
        <w:rPr>
          <w:b/>
        </w:rPr>
        <w:t xml:space="preserve"> </w:t>
      </w:r>
      <w:r w:rsidRPr="00A033B7">
        <w:t xml:space="preserve">Measfar gur sáraíodh an comhaontú maoinithe infheidhme má </w:t>
      </w:r>
      <w:proofErr w:type="spellStart"/>
      <w:r w:rsidRPr="00A033B7">
        <w:t>theiptear</w:t>
      </w:r>
      <w:proofErr w:type="spellEnd"/>
      <w:r w:rsidRPr="00A033B7">
        <w:t xml:space="preserve"> an comhaontú seo a bhaint amach. Tabhair faoi deara nach bhfuil bonneagar do ghníomhaíochta trádála incháilithe faoin Scéim.</w:t>
      </w:r>
    </w:p>
    <w:p w14:paraId="0A15D43C" w14:textId="77777777" w:rsidR="006A25A3" w:rsidRPr="00A033B7" w:rsidRDefault="006A25A3">
      <w:pPr>
        <w:pStyle w:val="BodyText"/>
        <w:spacing w:before="134"/>
      </w:pPr>
    </w:p>
    <w:p w14:paraId="027BBB7F" w14:textId="77777777" w:rsidR="006A25A3" w:rsidRPr="00A033B7" w:rsidRDefault="00504148">
      <w:pPr>
        <w:pStyle w:val="Heading2"/>
      </w:pPr>
      <w:bookmarkStart w:id="29" w:name="_bookmark29"/>
      <w:bookmarkEnd w:id="29"/>
      <w:r w:rsidRPr="00A033B7">
        <w:rPr>
          <w:color w:val="385522"/>
        </w:rPr>
        <w:t>Moillithe maidir le Soláthar an Tionscadail</w:t>
      </w:r>
    </w:p>
    <w:p w14:paraId="5FD4A55E" w14:textId="4F0690C8" w:rsidR="006A25A3" w:rsidRPr="00A033B7" w:rsidRDefault="00504148">
      <w:pPr>
        <w:pStyle w:val="BodyText"/>
        <w:spacing w:before="135" w:line="360" w:lineRule="auto"/>
        <w:ind w:left="940" w:right="656"/>
        <w:jc w:val="both"/>
      </w:pPr>
      <w:r w:rsidRPr="00A033B7">
        <w:t>Tabhair faoi deara go bhféadfar leithdháileadh ceadaithe 2024/45 do thionscadail a laghdú le d</w:t>
      </w:r>
      <w:r w:rsidR="0040326C" w:rsidRPr="00A033B7">
        <w:t>’</w:t>
      </w:r>
      <w:r w:rsidRPr="00A033B7">
        <w:t>iarratasóir ar bith má tá an iomarca moillithe ag baint le tionscadail atá ceadaithe cheana faoi seanleaganacha na Scéime seo.</w:t>
      </w:r>
    </w:p>
    <w:p w14:paraId="7BD8E3C2" w14:textId="77777777" w:rsidR="006A25A3" w:rsidRPr="00A033B7" w:rsidRDefault="006A25A3">
      <w:pPr>
        <w:spacing w:line="360" w:lineRule="auto"/>
        <w:jc w:val="both"/>
        <w:sectPr w:rsidR="006A25A3" w:rsidRPr="00A033B7">
          <w:pgSz w:w="11910" w:h="16840"/>
          <w:pgMar w:top="1200" w:right="780" w:bottom="700" w:left="500" w:header="0" w:footer="506" w:gutter="0"/>
          <w:cols w:space="720"/>
        </w:sectPr>
      </w:pPr>
    </w:p>
    <w:p w14:paraId="4AA68DCD" w14:textId="77777777" w:rsidR="006A25A3" w:rsidRPr="00A033B7" w:rsidRDefault="00504148">
      <w:pPr>
        <w:pStyle w:val="BodyText"/>
        <w:spacing w:line="20" w:lineRule="exact"/>
        <w:ind w:left="100"/>
        <w:rPr>
          <w:sz w:val="2"/>
        </w:rPr>
      </w:pPr>
      <w:r w:rsidRPr="00A033B7">
        <w:rPr>
          <w:noProof/>
          <w:sz w:val="2"/>
        </w:rPr>
        <w:lastRenderedPageBreak/>
        <mc:AlternateContent>
          <mc:Choice Requires="wpg">
            <w:drawing>
              <wp:inline distT="0" distB="0" distL="0" distR="0" wp14:anchorId="7FE864E4" wp14:editId="1173846E">
                <wp:extent cx="6285230" cy="63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5230" cy="6350"/>
                          <a:chOff x="0" y="0"/>
                          <a:chExt cx="6285230" cy="6350"/>
                        </a:xfrm>
                      </wpg:grpSpPr>
                      <wps:wsp>
                        <wps:cNvPr id="27" name="Graphic 27"/>
                        <wps:cNvSpPr/>
                        <wps:spPr>
                          <a:xfrm>
                            <a:off x="0" y="0"/>
                            <a:ext cx="6285230" cy="6350"/>
                          </a:xfrm>
                          <a:custGeom>
                            <a:avLst/>
                            <a:gdLst/>
                            <a:ahLst/>
                            <a:cxnLst/>
                            <a:rect l="l" t="t" r="r" b="b"/>
                            <a:pathLst>
                              <a:path w="6285230" h="6350">
                                <a:moveTo>
                                  <a:pt x="6284722" y="0"/>
                                </a:moveTo>
                                <a:lnTo>
                                  <a:pt x="0" y="0"/>
                                </a:lnTo>
                                <a:lnTo>
                                  <a:pt x="0" y="6096"/>
                                </a:lnTo>
                                <a:lnTo>
                                  <a:pt x="6284722" y="6096"/>
                                </a:lnTo>
                                <a:lnTo>
                                  <a:pt x="62847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C81394" id="Group 26" o:spid="_x0000_s1026" style="width:494.9pt;height:.5pt;mso-position-horizontal-relative:char;mso-position-vertical-relative:line" coordsize="628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">
                <v:shape id="Graphic 27" o:spid="_x0000_s1027" style="position:absolute;width:62852;height:63;visibility:visible;mso-wrap-style:square;v-text-anchor:top" coordsize="6285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" path="m6284722,l,,,6096r6284722,l6284722,xe" fillcolor="black" stroked="f">
                  <v:path arrowok="t"/>
                </v:shape>
                <w10:anchorlock/>
              </v:group>
            </w:pict>
          </mc:Fallback>
        </mc:AlternateContent>
      </w:r>
    </w:p>
    <w:p w14:paraId="729AC2EB" w14:textId="77777777" w:rsidR="006A25A3" w:rsidRPr="00A033B7" w:rsidRDefault="00504148">
      <w:pPr>
        <w:pStyle w:val="Heading1"/>
        <w:numPr>
          <w:ilvl w:val="0"/>
          <w:numId w:val="26"/>
        </w:numPr>
        <w:tabs>
          <w:tab w:val="left" w:pos="1393"/>
        </w:tabs>
        <w:spacing w:before="73"/>
        <w:ind w:left="1393" w:hanging="1265"/>
      </w:pPr>
      <w:bookmarkStart w:id="30" w:name="_bookmark30"/>
      <w:bookmarkEnd w:id="30"/>
      <w:r w:rsidRPr="00A033B7">
        <w:rPr>
          <w:color w:val="004E46"/>
        </w:rPr>
        <w:t xml:space="preserve">Maoiniú agus </w:t>
      </w:r>
      <w:proofErr w:type="spellStart"/>
      <w:r w:rsidRPr="00A033B7">
        <w:rPr>
          <w:color w:val="004E46"/>
        </w:rPr>
        <w:t>Amlínte</w:t>
      </w:r>
      <w:proofErr w:type="spellEnd"/>
    </w:p>
    <w:p w14:paraId="36349C38" w14:textId="77777777" w:rsidR="006A25A3" w:rsidRPr="00A033B7" w:rsidRDefault="006A25A3">
      <w:pPr>
        <w:pStyle w:val="BodyText"/>
        <w:rPr>
          <w:rFonts w:ascii="Arial"/>
          <w:b/>
        </w:rPr>
      </w:pPr>
    </w:p>
    <w:p w14:paraId="1B59EB16" w14:textId="77777777" w:rsidR="006A25A3" w:rsidRPr="00A033B7" w:rsidRDefault="006A25A3">
      <w:pPr>
        <w:pStyle w:val="BodyText"/>
        <w:spacing w:before="47"/>
        <w:rPr>
          <w:rFonts w:ascii="Arial"/>
          <w:b/>
        </w:rPr>
      </w:pPr>
    </w:p>
    <w:p w14:paraId="639C5D31" w14:textId="77777777" w:rsidR="006A25A3" w:rsidRPr="00A033B7" w:rsidRDefault="00504148">
      <w:pPr>
        <w:pStyle w:val="BodyText"/>
        <w:spacing w:line="276" w:lineRule="auto"/>
        <w:ind w:left="940" w:right="654"/>
        <w:jc w:val="both"/>
      </w:pPr>
      <w:r w:rsidRPr="00A033B7">
        <w:t>Tá buiséad táscach ar €20 milliún ar fáil do thionscadail rathúla faoi Scéim Bhonneagair Áineasa Faoin Aer 2024/2025. Soláthrófar maoiniú faoi cheithre chatagóir éagsúil i leith tionscadal (Beartas) bunaithe ar mhéid an riachtanais infheistithe.</w:t>
      </w:r>
    </w:p>
    <w:p w14:paraId="00B01578" w14:textId="77777777" w:rsidR="006A25A3" w:rsidRPr="00A033B7" w:rsidRDefault="006A25A3">
      <w:pPr>
        <w:pStyle w:val="BodyText"/>
        <w:spacing w:before="43"/>
      </w:pPr>
    </w:p>
    <w:p w14:paraId="7E3448F3" w14:textId="2C5950E4" w:rsidR="006A25A3" w:rsidRPr="00A033B7" w:rsidRDefault="00504148">
      <w:pPr>
        <w:pStyle w:val="BodyText"/>
        <w:spacing w:line="276" w:lineRule="auto"/>
        <w:ind w:left="940" w:right="654"/>
        <w:jc w:val="both"/>
      </w:pPr>
      <w:r w:rsidRPr="00A033B7">
        <w:t>Ní mór go mbeidh sé d</w:t>
      </w:r>
      <w:r w:rsidR="0040326C" w:rsidRPr="00A033B7">
        <w:t>’</w:t>
      </w:r>
      <w:r w:rsidRPr="00A033B7">
        <w:t xml:space="preserve">acmhainn gach Beart a sholáthar i dtréimhse réalaíoch i.e. i dtréimhse </w:t>
      </w:r>
      <w:r w:rsidRPr="00A033B7">
        <w:rPr>
          <w:b/>
        </w:rPr>
        <w:t xml:space="preserve">18-mí </w:t>
      </w:r>
      <w:r w:rsidRPr="00A033B7">
        <w:t xml:space="preserve">do Bheart 1 agus an Beart Forbartha Tionscadail, nó tréimhse </w:t>
      </w:r>
      <w:r w:rsidRPr="00A033B7">
        <w:rPr>
          <w:b/>
        </w:rPr>
        <w:t xml:space="preserve">24-mhí </w:t>
      </w:r>
      <w:r w:rsidRPr="00A033B7">
        <w:t>do Bheart 2 &amp; 3.</w:t>
      </w:r>
    </w:p>
    <w:p w14:paraId="36DF8080" w14:textId="77777777" w:rsidR="006A25A3" w:rsidRPr="00A033B7" w:rsidRDefault="006A25A3">
      <w:pPr>
        <w:pStyle w:val="BodyText"/>
        <w:spacing w:before="43"/>
      </w:pPr>
    </w:p>
    <w:p w14:paraId="37517502" w14:textId="67EBB6D3" w:rsidR="006A25A3" w:rsidRPr="00A033B7" w:rsidRDefault="00504148">
      <w:pPr>
        <w:pStyle w:val="BodyText"/>
        <w:spacing w:before="1" w:line="276" w:lineRule="auto"/>
        <w:ind w:left="940" w:right="603"/>
        <w:jc w:val="both"/>
        <w:rPr>
          <w:sz w:val="21"/>
        </w:rPr>
      </w:pPr>
      <w:r w:rsidRPr="00A033B7">
        <w:t>Ní mór d</w:t>
      </w:r>
      <w:r w:rsidR="0040326C" w:rsidRPr="00A033B7">
        <w:t>’</w:t>
      </w:r>
      <w:r w:rsidRPr="00A033B7">
        <w:t xml:space="preserve">iarratasóirí iarratais a chur isteach ar theimpléad na bhfoirmeacha iarratais a soláthraigh an Roinn. Ní mór iarratais chríochnaithe a chur isteach trí r-phost chuig </w:t>
      </w:r>
      <w:hyperlink r:id="rId47">
        <w:r w:rsidRPr="00A033B7">
          <w:rPr>
            <w:color w:val="0462C1"/>
            <w:sz w:val="21"/>
            <w:u w:val="single" w:color="0462C1"/>
          </w:rPr>
          <w:t>outdoorrecreation@</w:t>
        </w:r>
      </w:hyperlink>
      <w:r w:rsidRPr="00A033B7">
        <w:rPr>
          <w:color w:val="0462C1"/>
          <w:sz w:val="21"/>
          <w:u w:val="single"/>
        </w:rPr>
        <w:t>galwaycoco.ie</w:t>
      </w:r>
    </w:p>
    <w:p w14:paraId="4B02A4A5" w14:textId="77777777" w:rsidR="006A25A3" w:rsidRPr="00A033B7" w:rsidRDefault="006A25A3">
      <w:pPr>
        <w:pStyle w:val="BodyText"/>
        <w:spacing w:before="154"/>
        <w:rPr>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2743"/>
        <w:gridCol w:w="1651"/>
        <w:gridCol w:w="1560"/>
      </w:tblGrid>
      <w:tr w:rsidR="006A25A3" w:rsidRPr="00A033B7" w14:paraId="64FA5372" w14:textId="77777777" w:rsidTr="004F4636">
        <w:trPr>
          <w:trHeight w:val="1206"/>
        </w:trPr>
        <w:tc>
          <w:tcPr>
            <w:tcW w:w="3116" w:type="dxa"/>
            <w:shd w:val="clear" w:color="auto" w:fill="BEBEBE"/>
          </w:tcPr>
          <w:p w14:paraId="3F731C64" w14:textId="77777777" w:rsidR="006A25A3" w:rsidRPr="00A033B7" w:rsidRDefault="00504148" w:rsidP="004F4636">
            <w:pPr>
              <w:pStyle w:val="TableParagraph"/>
              <w:spacing w:line="268" w:lineRule="exact"/>
              <w:ind w:left="4" w:firstLine="0"/>
              <w:jc w:val="center"/>
              <w:rPr>
                <w:b/>
              </w:rPr>
            </w:pPr>
            <w:r w:rsidRPr="00A033B7">
              <w:rPr>
                <w:b/>
              </w:rPr>
              <w:t>Beart</w:t>
            </w:r>
          </w:p>
        </w:tc>
        <w:tc>
          <w:tcPr>
            <w:tcW w:w="2743" w:type="dxa"/>
            <w:shd w:val="clear" w:color="auto" w:fill="BEBEBE"/>
          </w:tcPr>
          <w:p w14:paraId="3E1508FC" w14:textId="77777777" w:rsidR="006A25A3" w:rsidRPr="00A033B7" w:rsidRDefault="00504148" w:rsidP="004F4636">
            <w:pPr>
              <w:pStyle w:val="TableParagraph"/>
              <w:spacing w:line="268" w:lineRule="exact"/>
              <w:ind w:left="289" w:firstLine="0"/>
              <w:jc w:val="center"/>
              <w:rPr>
                <w:b/>
              </w:rPr>
            </w:pPr>
            <w:r w:rsidRPr="00A033B7">
              <w:rPr>
                <w:b/>
              </w:rPr>
              <w:t>Dáta Deiridh an Iarratais</w:t>
            </w:r>
          </w:p>
        </w:tc>
        <w:tc>
          <w:tcPr>
            <w:tcW w:w="1651" w:type="dxa"/>
            <w:shd w:val="clear" w:color="auto" w:fill="BEBEBE"/>
          </w:tcPr>
          <w:p w14:paraId="48069186" w14:textId="77777777" w:rsidR="006A25A3" w:rsidRPr="00A033B7" w:rsidRDefault="00504148" w:rsidP="0040326C">
            <w:pPr>
              <w:pStyle w:val="TableParagraph"/>
              <w:spacing w:line="360" w:lineRule="auto"/>
              <w:ind w:left="488" w:hanging="200"/>
              <w:jc w:val="center"/>
              <w:rPr>
                <w:b/>
              </w:rPr>
            </w:pPr>
            <w:r w:rsidRPr="00A033B7">
              <w:rPr>
                <w:b/>
              </w:rPr>
              <w:t>Dáta Ceadaithe</w:t>
            </w:r>
          </w:p>
          <w:p w14:paraId="3F09A3B0" w14:textId="77777777" w:rsidR="006A25A3" w:rsidRPr="00A033B7" w:rsidRDefault="00504148" w:rsidP="0040326C">
            <w:pPr>
              <w:pStyle w:val="TableParagraph"/>
              <w:ind w:left="190" w:firstLine="0"/>
              <w:jc w:val="center"/>
              <w:rPr>
                <w:b/>
              </w:rPr>
            </w:pPr>
            <w:r w:rsidRPr="00A033B7">
              <w:rPr>
                <w:b/>
              </w:rPr>
              <w:t>(Táscach)</w:t>
            </w:r>
          </w:p>
        </w:tc>
        <w:tc>
          <w:tcPr>
            <w:tcW w:w="1560" w:type="dxa"/>
            <w:shd w:val="clear" w:color="auto" w:fill="BEBEBE"/>
          </w:tcPr>
          <w:p w14:paraId="0166EF63" w14:textId="14E49C94" w:rsidR="006A25A3" w:rsidRPr="00A033B7" w:rsidRDefault="00504148" w:rsidP="0040326C">
            <w:pPr>
              <w:pStyle w:val="TableParagraph"/>
              <w:spacing w:line="360" w:lineRule="auto"/>
              <w:ind w:left="452" w:right="213" w:hanging="228"/>
              <w:jc w:val="center"/>
              <w:rPr>
                <w:b/>
              </w:rPr>
            </w:pPr>
            <w:proofErr w:type="spellStart"/>
            <w:r w:rsidRPr="00A033B7">
              <w:rPr>
                <w:b/>
              </w:rPr>
              <w:t>Amlínte</w:t>
            </w:r>
            <w:proofErr w:type="spellEnd"/>
            <w:r w:rsidRPr="00A033B7">
              <w:rPr>
                <w:b/>
              </w:rPr>
              <w:t xml:space="preserve"> don Tionscadal</w:t>
            </w:r>
            <w:r w:rsidR="004F4636" w:rsidRPr="00A033B7">
              <w:rPr>
                <w:b/>
              </w:rPr>
              <w:t xml:space="preserve"> </w:t>
            </w:r>
            <w:r w:rsidRPr="00A033B7">
              <w:rPr>
                <w:b/>
              </w:rPr>
              <w:t>Críochnú</w:t>
            </w:r>
          </w:p>
        </w:tc>
      </w:tr>
      <w:tr w:rsidR="006A25A3" w:rsidRPr="00A033B7" w14:paraId="2010CB86" w14:textId="77777777" w:rsidTr="004F4636">
        <w:trPr>
          <w:trHeight w:val="402"/>
        </w:trPr>
        <w:tc>
          <w:tcPr>
            <w:tcW w:w="3116" w:type="dxa"/>
          </w:tcPr>
          <w:p w14:paraId="72603C3D" w14:textId="77777777" w:rsidR="006A25A3" w:rsidRPr="00A033B7" w:rsidRDefault="00504148">
            <w:pPr>
              <w:pStyle w:val="TableParagraph"/>
              <w:spacing w:line="253" w:lineRule="exact"/>
              <w:ind w:left="107" w:firstLine="0"/>
              <w:rPr>
                <w:b/>
              </w:rPr>
            </w:pPr>
            <w:r w:rsidRPr="00A033B7">
              <w:rPr>
                <w:b/>
              </w:rPr>
              <w:t>Beart 1</w:t>
            </w:r>
          </w:p>
        </w:tc>
        <w:tc>
          <w:tcPr>
            <w:tcW w:w="2743" w:type="dxa"/>
          </w:tcPr>
          <w:p w14:paraId="70F3F72E" w14:textId="77777777" w:rsidR="006A25A3" w:rsidRPr="00A033B7" w:rsidRDefault="00504148">
            <w:pPr>
              <w:pStyle w:val="TableParagraph"/>
              <w:spacing w:line="253" w:lineRule="exact"/>
              <w:ind w:left="107" w:firstLine="0"/>
            </w:pPr>
            <w:r w:rsidRPr="00A033B7">
              <w:t xml:space="preserve">4.00 </w:t>
            </w:r>
            <w:proofErr w:type="spellStart"/>
            <w:r w:rsidRPr="00A033B7">
              <w:t>p.m</w:t>
            </w:r>
            <w:proofErr w:type="spellEnd"/>
            <w:r w:rsidRPr="00A033B7">
              <w:t>. Eanáir 10, 2025</w:t>
            </w:r>
          </w:p>
        </w:tc>
        <w:tc>
          <w:tcPr>
            <w:tcW w:w="1651" w:type="dxa"/>
          </w:tcPr>
          <w:p w14:paraId="5A5E85D6" w14:textId="77777777" w:rsidR="006A25A3" w:rsidRPr="00A033B7" w:rsidRDefault="00504148">
            <w:pPr>
              <w:pStyle w:val="TableParagraph"/>
              <w:spacing w:line="253" w:lineRule="exact"/>
              <w:ind w:left="106" w:firstLine="0"/>
            </w:pPr>
            <w:r w:rsidRPr="00A033B7">
              <w:t>Ráithe 2 2025</w:t>
            </w:r>
          </w:p>
        </w:tc>
        <w:tc>
          <w:tcPr>
            <w:tcW w:w="1560" w:type="dxa"/>
          </w:tcPr>
          <w:p w14:paraId="774152C2" w14:textId="77777777" w:rsidR="006A25A3" w:rsidRPr="00A033B7" w:rsidRDefault="00504148">
            <w:pPr>
              <w:pStyle w:val="TableParagraph"/>
              <w:spacing w:line="253" w:lineRule="exact"/>
              <w:ind w:left="106" w:firstLine="0"/>
            </w:pPr>
            <w:r w:rsidRPr="00A033B7">
              <w:t>18 mí</w:t>
            </w:r>
          </w:p>
        </w:tc>
      </w:tr>
      <w:tr w:rsidR="006A25A3" w:rsidRPr="00A033B7" w14:paraId="6513DF40" w14:textId="77777777" w:rsidTr="004F4636">
        <w:trPr>
          <w:trHeight w:val="433"/>
        </w:trPr>
        <w:tc>
          <w:tcPr>
            <w:tcW w:w="3116" w:type="dxa"/>
          </w:tcPr>
          <w:p w14:paraId="3F5C8EA6" w14:textId="77777777" w:rsidR="006A25A3" w:rsidRPr="00A033B7" w:rsidRDefault="00504148">
            <w:pPr>
              <w:pStyle w:val="TableParagraph"/>
              <w:spacing w:line="253" w:lineRule="exact"/>
              <w:ind w:left="107" w:firstLine="0"/>
              <w:rPr>
                <w:b/>
              </w:rPr>
            </w:pPr>
            <w:r w:rsidRPr="00A033B7">
              <w:rPr>
                <w:b/>
              </w:rPr>
              <w:t>Beart 2</w:t>
            </w:r>
          </w:p>
        </w:tc>
        <w:tc>
          <w:tcPr>
            <w:tcW w:w="2743" w:type="dxa"/>
          </w:tcPr>
          <w:p w14:paraId="5CD94E45" w14:textId="77777777" w:rsidR="006A25A3" w:rsidRPr="00A033B7" w:rsidRDefault="00504148">
            <w:pPr>
              <w:pStyle w:val="TableParagraph"/>
              <w:spacing w:line="253" w:lineRule="exact"/>
              <w:ind w:left="107" w:firstLine="0"/>
            </w:pPr>
            <w:r w:rsidRPr="00A033B7">
              <w:t xml:space="preserve">4.00 </w:t>
            </w:r>
            <w:proofErr w:type="spellStart"/>
            <w:r w:rsidRPr="00A033B7">
              <w:t>p.m</w:t>
            </w:r>
            <w:proofErr w:type="spellEnd"/>
            <w:r w:rsidRPr="00A033B7">
              <w:t>. Feabhra 21, 2025</w:t>
            </w:r>
          </w:p>
        </w:tc>
        <w:tc>
          <w:tcPr>
            <w:tcW w:w="1651" w:type="dxa"/>
          </w:tcPr>
          <w:p w14:paraId="179C9059" w14:textId="77777777" w:rsidR="006A25A3" w:rsidRPr="00A033B7" w:rsidRDefault="00504148">
            <w:pPr>
              <w:pStyle w:val="TableParagraph"/>
              <w:spacing w:line="253" w:lineRule="exact"/>
              <w:ind w:left="106" w:firstLine="0"/>
            </w:pPr>
            <w:r w:rsidRPr="00A033B7">
              <w:t>Ráithe 3 2025</w:t>
            </w:r>
          </w:p>
        </w:tc>
        <w:tc>
          <w:tcPr>
            <w:tcW w:w="1560" w:type="dxa"/>
          </w:tcPr>
          <w:p w14:paraId="6C5A73A8" w14:textId="77777777" w:rsidR="006A25A3" w:rsidRPr="00A033B7" w:rsidRDefault="00504148">
            <w:pPr>
              <w:pStyle w:val="TableParagraph"/>
              <w:spacing w:line="253" w:lineRule="exact"/>
              <w:ind w:left="106" w:firstLine="0"/>
            </w:pPr>
            <w:r w:rsidRPr="00A033B7">
              <w:t>24 mhí</w:t>
            </w:r>
          </w:p>
        </w:tc>
      </w:tr>
      <w:tr w:rsidR="006A25A3" w:rsidRPr="00A033B7" w14:paraId="2BC0CA1E" w14:textId="77777777" w:rsidTr="004F4636">
        <w:trPr>
          <w:trHeight w:val="403"/>
        </w:trPr>
        <w:tc>
          <w:tcPr>
            <w:tcW w:w="3116" w:type="dxa"/>
          </w:tcPr>
          <w:p w14:paraId="466897C1" w14:textId="77777777" w:rsidR="006A25A3" w:rsidRPr="00A033B7" w:rsidRDefault="00504148">
            <w:pPr>
              <w:pStyle w:val="TableParagraph"/>
              <w:spacing w:line="231" w:lineRule="exact"/>
              <w:ind w:left="107" w:firstLine="0"/>
              <w:rPr>
                <w:b/>
              </w:rPr>
            </w:pPr>
            <w:r w:rsidRPr="00A033B7">
              <w:rPr>
                <w:b/>
              </w:rPr>
              <w:t>Beart 3</w:t>
            </w:r>
          </w:p>
        </w:tc>
        <w:tc>
          <w:tcPr>
            <w:tcW w:w="2743" w:type="dxa"/>
          </w:tcPr>
          <w:p w14:paraId="3592AA78" w14:textId="77777777" w:rsidR="006A25A3" w:rsidRPr="00A033B7" w:rsidRDefault="00504148">
            <w:pPr>
              <w:pStyle w:val="TableParagraph"/>
              <w:spacing w:line="231" w:lineRule="exact"/>
              <w:ind w:left="107" w:firstLine="0"/>
            </w:pPr>
            <w:r w:rsidRPr="00A033B7">
              <w:t xml:space="preserve">4.00 </w:t>
            </w:r>
            <w:proofErr w:type="spellStart"/>
            <w:r w:rsidRPr="00A033B7">
              <w:t>p.m</w:t>
            </w:r>
            <w:proofErr w:type="spellEnd"/>
            <w:r w:rsidRPr="00A033B7">
              <w:t>. Feabhra 21, 2025</w:t>
            </w:r>
          </w:p>
        </w:tc>
        <w:tc>
          <w:tcPr>
            <w:tcW w:w="1651" w:type="dxa"/>
          </w:tcPr>
          <w:p w14:paraId="56A291E3" w14:textId="77777777" w:rsidR="006A25A3" w:rsidRPr="00A033B7" w:rsidRDefault="00504148">
            <w:pPr>
              <w:pStyle w:val="TableParagraph"/>
              <w:spacing w:line="231" w:lineRule="exact"/>
              <w:ind w:left="106" w:firstLine="0"/>
            </w:pPr>
            <w:r w:rsidRPr="00A033B7">
              <w:t>Ráithe 3 2025</w:t>
            </w:r>
          </w:p>
        </w:tc>
        <w:tc>
          <w:tcPr>
            <w:tcW w:w="1560" w:type="dxa"/>
          </w:tcPr>
          <w:p w14:paraId="35C39891" w14:textId="77777777" w:rsidR="006A25A3" w:rsidRPr="00A033B7" w:rsidRDefault="00504148">
            <w:pPr>
              <w:pStyle w:val="TableParagraph"/>
              <w:spacing w:line="231" w:lineRule="exact"/>
              <w:ind w:left="106" w:firstLine="0"/>
            </w:pPr>
            <w:r w:rsidRPr="00A033B7">
              <w:t>24 mhí</w:t>
            </w:r>
          </w:p>
        </w:tc>
      </w:tr>
      <w:tr w:rsidR="006A25A3" w:rsidRPr="00A033B7" w14:paraId="6DF9DE33" w14:textId="77777777" w:rsidTr="004F4636">
        <w:trPr>
          <w:trHeight w:val="421"/>
        </w:trPr>
        <w:tc>
          <w:tcPr>
            <w:tcW w:w="3116" w:type="dxa"/>
          </w:tcPr>
          <w:p w14:paraId="1E16B9C4" w14:textId="77777777" w:rsidR="006A25A3" w:rsidRPr="00A033B7" w:rsidRDefault="00504148">
            <w:pPr>
              <w:pStyle w:val="TableParagraph"/>
              <w:spacing w:line="231" w:lineRule="exact"/>
              <w:ind w:left="107" w:firstLine="0"/>
              <w:rPr>
                <w:b/>
              </w:rPr>
            </w:pPr>
            <w:r w:rsidRPr="00A033B7">
              <w:rPr>
                <w:b/>
              </w:rPr>
              <w:t>Beart Forbartha an Tionscadail</w:t>
            </w:r>
          </w:p>
        </w:tc>
        <w:tc>
          <w:tcPr>
            <w:tcW w:w="2743" w:type="dxa"/>
          </w:tcPr>
          <w:p w14:paraId="68E15803" w14:textId="77777777" w:rsidR="006A25A3" w:rsidRPr="00A033B7" w:rsidRDefault="00504148">
            <w:pPr>
              <w:pStyle w:val="TableParagraph"/>
              <w:spacing w:line="231" w:lineRule="exact"/>
              <w:ind w:left="107" w:firstLine="0"/>
            </w:pPr>
            <w:r w:rsidRPr="00A033B7">
              <w:t xml:space="preserve">4.00 </w:t>
            </w:r>
            <w:proofErr w:type="spellStart"/>
            <w:r w:rsidRPr="00A033B7">
              <w:t>p.m</w:t>
            </w:r>
            <w:proofErr w:type="spellEnd"/>
            <w:r w:rsidRPr="00A033B7">
              <w:t>. Eanáir 10, 2025</w:t>
            </w:r>
          </w:p>
        </w:tc>
        <w:tc>
          <w:tcPr>
            <w:tcW w:w="1651" w:type="dxa"/>
          </w:tcPr>
          <w:p w14:paraId="27FA53B1" w14:textId="77777777" w:rsidR="006A25A3" w:rsidRPr="00A033B7" w:rsidRDefault="00504148">
            <w:pPr>
              <w:pStyle w:val="TableParagraph"/>
              <w:spacing w:line="231" w:lineRule="exact"/>
              <w:ind w:left="106" w:firstLine="0"/>
            </w:pPr>
            <w:r w:rsidRPr="00A033B7">
              <w:t>Ráithe 2 2025</w:t>
            </w:r>
          </w:p>
        </w:tc>
        <w:tc>
          <w:tcPr>
            <w:tcW w:w="1560" w:type="dxa"/>
          </w:tcPr>
          <w:p w14:paraId="496976A8" w14:textId="77777777" w:rsidR="006A25A3" w:rsidRPr="00A033B7" w:rsidRDefault="00504148">
            <w:pPr>
              <w:pStyle w:val="TableParagraph"/>
              <w:spacing w:line="231" w:lineRule="exact"/>
              <w:ind w:left="106" w:firstLine="0"/>
            </w:pPr>
            <w:r w:rsidRPr="00A033B7">
              <w:t>18 mí</w:t>
            </w:r>
          </w:p>
        </w:tc>
      </w:tr>
    </w:tbl>
    <w:p w14:paraId="25CE3C32" w14:textId="77777777" w:rsidR="006A25A3" w:rsidRPr="00A033B7" w:rsidRDefault="006A25A3">
      <w:pPr>
        <w:spacing w:line="231" w:lineRule="exact"/>
        <w:sectPr w:rsidR="006A25A3" w:rsidRPr="00A033B7">
          <w:pgSz w:w="11910" w:h="16840"/>
          <w:pgMar w:top="1220" w:right="780" w:bottom="700" w:left="500" w:header="0" w:footer="506" w:gutter="0"/>
          <w:cols w:space="720"/>
        </w:sectPr>
      </w:pPr>
    </w:p>
    <w:p w14:paraId="73E812C4" w14:textId="77777777" w:rsidR="006A25A3" w:rsidRPr="00A033B7" w:rsidRDefault="00504148">
      <w:pPr>
        <w:pStyle w:val="BodyText"/>
        <w:spacing w:line="20" w:lineRule="exact"/>
        <w:ind w:left="100"/>
        <w:rPr>
          <w:sz w:val="2"/>
        </w:rPr>
      </w:pPr>
      <w:r w:rsidRPr="00A033B7">
        <w:rPr>
          <w:noProof/>
          <w:sz w:val="2"/>
        </w:rPr>
        <w:lastRenderedPageBreak/>
        <mc:AlternateContent>
          <mc:Choice Requires="wpg">
            <w:drawing>
              <wp:inline distT="0" distB="0" distL="0" distR="0" wp14:anchorId="17AC1E58" wp14:editId="4114DA27">
                <wp:extent cx="6285230" cy="63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5230" cy="6350"/>
                          <a:chOff x="0" y="0"/>
                          <a:chExt cx="6285230" cy="6350"/>
                        </a:xfrm>
                      </wpg:grpSpPr>
                      <wps:wsp>
                        <wps:cNvPr id="29" name="Graphic 29"/>
                        <wps:cNvSpPr/>
                        <wps:spPr>
                          <a:xfrm>
                            <a:off x="0" y="0"/>
                            <a:ext cx="6285230" cy="6350"/>
                          </a:xfrm>
                          <a:custGeom>
                            <a:avLst/>
                            <a:gdLst/>
                            <a:ahLst/>
                            <a:cxnLst/>
                            <a:rect l="l" t="t" r="r" b="b"/>
                            <a:pathLst>
                              <a:path w="6285230" h="6350">
                                <a:moveTo>
                                  <a:pt x="6284722" y="0"/>
                                </a:moveTo>
                                <a:lnTo>
                                  <a:pt x="0" y="0"/>
                                </a:lnTo>
                                <a:lnTo>
                                  <a:pt x="0" y="6096"/>
                                </a:lnTo>
                                <a:lnTo>
                                  <a:pt x="6284722" y="6096"/>
                                </a:lnTo>
                                <a:lnTo>
                                  <a:pt x="62847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0D7472" id="Group 28" o:spid="_x0000_s1026" style="width:494.9pt;height:.5pt;mso-position-horizontal-relative:char;mso-position-vertical-relative:line" coordsize="628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">
                <v:shape id="Graphic 29" o:spid="_x0000_s1027" style="position:absolute;width:62852;height:63;visibility:visible;mso-wrap-style:square;v-text-anchor:top" coordsize="6285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" path="m6284722,l,,,6096r6284722,l6284722,xe" fillcolor="black" stroked="f">
                  <v:path arrowok="t"/>
                </v:shape>
                <w10:anchorlock/>
              </v:group>
            </w:pict>
          </mc:Fallback>
        </mc:AlternateContent>
      </w:r>
    </w:p>
    <w:p w14:paraId="2924E9C8" w14:textId="77777777" w:rsidR="006A25A3" w:rsidRPr="00A033B7" w:rsidRDefault="00504148">
      <w:pPr>
        <w:pStyle w:val="Heading1"/>
        <w:numPr>
          <w:ilvl w:val="0"/>
          <w:numId w:val="26"/>
        </w:numPr>
        <w:tabs>
          <w:tab w:val="left" w:pos="1393"/>
        </w:tabs>
        <w:spacing w:before="73"/>
        <w:ind w:left="1393" w:hanging="1265"/>
      </w:pPr>
      <w:bookmarkStart w:id="31" w:name="_bookmark31"/>
      <w:bookmarkEnd w:id="31"/>
      <w:r w:rsidRPr="00A033B7">
        <w:rPr>
          <w:color w:val="004E46"/>
        </w:rPr>
        <w:t>Formáid Iarratais</w:t>
      </w:r>
    </w:p>
    <w:p w14:paraId="08296BCF" w14:textId="77777777" w:rsidR="006A25A3" w:rsidRPr="00A033B7" w:rsidRDefault="006A25A3">
      <w:pPr>
        <w:pStyle w:val="BodyText"/>
        <w:rPr>
          <w:rFonts w:ascii="Arial"/>
          <w:b/>
        </w:rPr>
      </w:pPr>
    </w:p>
    <w:p w14:paraId="3819A8FC" w14:textId="77777777" w:rsidR="006A25A3" w:rsidRPr="00A033B7" w:rsidRDefault="006A25A3">
      <w:pPr>
        <w:pStyle w:val="BodyText"/>
        <w:spacing w:before="124"/>
        <w:rPr>
          <w:rFonts w:ascii="Arial"/>
          <w:b/>
        </w:rPr>
      </w:pPr>
    </w:p>
    <w:p w14:paraId="4B749BA5" w14:textId="77777777" w:rsidR="006A25A3" w:rsidRPr="00A033B7" w:rsidRDefault="00504148">
      <w:pPr>
        <w:pStyle w:val="Heading2"/>
      </w:pPr>
      <w:bookmarkStart w:id="32" w:name="_bookmark32"/>
      <w:bookmarkEnd w:id="32"/>
      <w:r w:rsidRPr="00A033B7">
        <w:rPr>
          <w:color w:val="385522"/>
        </w:rPr>
        <w:t>Léirithe Suime</w:t>
      </w:r>
    </w:p>
    <w:p w14:paraId="5383E973" w14:textId="77777777" w:rsidR="006A25A3" w:rsidRPr="00A033B7" w:rsidRDefault="00504148">
      <w:pPr>
        <w:pStyle w:val="BodyText"/>
        <w:spacing w:before="132" w:line="360" w:lineRule="auto"/>
        <w:ind w:left="940" w:right="659"/>
        <w:jc w:val="both"/>
      </w:pPr>
      <w:r w:rsidRPr="00A033B7">
        <w:t xml:space="preserve">Ní mór do </w:t>
      </w:r>
      <w:proofErr w:type="spellStart"/>
      <w:r w:rsidRPr="00A033B7">
        <w:t>phríomh</w:t>
      </w:r>
      <w:proofErr w:type="spellEnd"/>
      <w:r w:rsidRPr="00A033B7">
        <w:t xml:space="preserve">-iarratasóirí Léirithe Suime (LS) a lorg ó ghrúpaí pobail áitiúil chun tionscadal a aithint chun feabhsú nó athfhorbairt a dheanamh ar </w:t>
      </w:r>
      <w:proofErr w:type="spellStart"/>
      <w:r w:rsidRPr="00A033B7">
        <w:t>chonláistí</w:t>
      </w:r>
      <w:proofErr w:type="spellEnd"/>
      <w:r w:rsidRPr="00A033B7">
        <w:t xml:space="preserve"> reatha, nó chun tacú le deiseanna nua chun acmhainní nádúrtha áitiúla a fhorbairt. Ní mór do chomhlachtaí forbartha áitiúla, ar a laghad, LS a lorg ó na hEagraíochtaí Bainistithe Conaire a ndéanann siad teagmháil leo ar an Scéim Siúil.</w:t>
      </w:r>
    </w:p>
    <w:p w14:paraId="069FB8D2" w14:textId="77777777" w:rsidR="006A25A3" w:rsidRPr="00A033B7" w:rsidRDefault="006A25A3">
      <w:pPr>
        <w:pStyle w:val="BodyText"/>
        <w:spacing w:before="136"/>
        <w:rPr>
          <w:sz w:val="14"/>
          <w:szCs w:val="14"/>
        </w:rPr>
      </w:pPr>
    </w:p>
    <w:p w14:paraId="3882142D" w14:textId="79B4B862" w:rsidR="006A25A3" w:rsidRPr="00A033B7" w:rsidRDefault="00504148">
      <w:pPr>
        <w:pStyle w:val="BodyText"/>
        <w:spacing w:before="1" w:line="360" w:lineRule="auto"/>
        <w:ind w:left="940" w:right="654"/>
        <w:jc w:val="both"/>
      </w:pPr>
      <w:r w:rsidRPr="00A033B7">
        <w:t xml:space="preserve">Ní mór do </w:t>
      </w:r>
      <w:proofErr w:type="spellStart"/>
      <w:r w:rsidRPr="00A033B7">
        <w:t>phríomh</w:t>
      </w:r>
      <w:proofErr w:type="spellEnd"/>
      <w:r w:rsidRPr="00A033B7">
        <w:t xml:space="preserve">-iarratasóirí scarbhileog </w:t>
      </w:r>
      <w:r w:rsidR="0040326C" w:rsidRPr="00A033B7">
        <w:t>“</w:t>
      </w:r>
      <w:r w:rsidRPr="00A033B7">
        <w:t>Achoimre ar Iarratas</w:t>
      </w:r>
      <w:r w:rsidR="0040326C" w:rsidRPr="00A033B7">
        <w:t>”</w:t>
      </w:r>
      <w:r w:rsidRPr="00A033B7">
        <w:t xml:space="preserve"> a chur isteach lena léirítear tionscadail rathúla ag an gcéim </w:t>
      </w:r>
      <w:proofErr w:type="spellStart"/>
      <w:r w:rsidRPr="00A033B7">
        <w:t>scagatha</w:t>
      </w:r>
      <w:proofErr w:type="spellEnd"/>
      <w:r w:rsidRPr="00A033B7">
        <w:t xml:space="preserve"> le haghaidh tuilleadh breithnithe ag an Roinn. Ba cheart don achoimre seo tús áite a thabhairt do thionscadail agus réasúnaíocht ghearr a sholáthar ina leith. Ní mór foirmeacha iarratas ar thionscadal (</w:t>
      </w:r>
      <w:proofErr w:type="spellStart"/>
      <w:r w:rsidRPr="00A033B7">
        <w:t>MS</w:t>
      </w:r>
      <w:proofErr w:type="spellEnd"/>
      <w:r w:rsidRPr="00A033B7">
        <w:t xml:space="preserve"> Word) maidir le gach tionscadal a bhfuil tús áite tugtha dó a chur isteach.</w:t>
      </w:r>
    </w:p>
    <w:p w14:paraId="714CCB8D" w14:textId="77777777" w:rsidR="006A25A3" w:rsidRPr="00A033B7" w:rsidRDefault="006A25A3">
      <w:pPr>
        <w:pStyle w:val="BodyText"/>
        <w:spacing w:before="133"/>
        <w:rPr>
          <w:sz w:val="14"/>
          <w:szCs w:val="14"/>
        </w:rPr>
      </w:pPr>
    </w:p>
    <w:p w14:paraId="2A29CBD2" w14:textId="77777777" w:rsidR="006A25A3" w:rsidRPr="00A033B7" w:rsidRDefault="00504148">
      <w:pPr>
        <w:pStyle w:val="BodyText"/>
        <w:spacing w:line="360" w:lineRule="auto"/>
        <w:ind w:left="940" w:right="655"/>
        <w:jc w:val="both"/>
      </w:pPr>
      <w:r w:rsidRPr="00A033B7">
        <w:t xml:space="preserve">I 2024/25, ní mór do gach údarás áitiúil agus comhlacht forbartha áitiúil liosta de na tionscadail eile a chur isteach a fhreagraíonn an glao maidir le Léirithe Suime, ach nár cuireadh in ord tosaíochta ag an gcéim scagtha áitiúil. Cuirfidh sé seo </w:t>
      </w:r>
      <w:proofErr w:type="spellStart"/>
      <w:r w:rsidRPr="00A033B7">
        <w:t>SBÁFA</w:t>
      </w:r>
      <w:proofErr w:type="spellEnd"/>
      <w:r w:rsidRPr="00A033B7">
        <w:t xml:space="preserve"> i gcomhréir le scéimeanna eile atá maoinithe ag an </w:t>
      </w:r>
      <w:proofErr w:type="spellStart"/>
      <w:r w:rsidRPr="00A033B7">
        <w:t>RFTP</w:t>
      </w:r>
      <w:proofErr w:type="spellEnd"/>
      <w:r w:rsidRPr="00A033B7">
        <w:t xml:space="preserve"> agus tugann sé cead don Roinn éileamh a thomhais faoin scéim.</w:t>
      </w:r>
    </w:p>
    <w:p w14:paraId="207D0AD6" w14:textId="77777777" w:rsidR="006A25A3" w:rsidRPr="00A033B7" w:rsidRDefault="006A25A3">
      <w:pPr>
        <w:pStyle w:val="BodyText"/>
        <w:spacing w:before="134"/>
        <w:rPr>
          <w:sz w:val="10"/>
          <w:szCs w:val="10"/>
        </w:rPr>
      </w:pPr>
    </w:p>
    <w:p w14:paraId="78157B85" w14:textId="77777777" w:rsidR="006A25A3" w:rsidRPr="00A033B7" w:rsidRDefault="00504148">
      <w:pPr>
        <w:pStyle w:val="Heading2"/>
        <w:spacing w:before="1"/>
        <w:jc w:val="left"/>
      </w:pPr>
      <w:bookmarkStart w:id="33" w:name="_bookmark33"/>
      <w:bookmarkEnd w:id="33"/>
      <w:r w:rsidRPr="00A033B7">
        <w:rPr>
          <w:color w:val="385522"/>
        </w:rPr>
        <w:t>Iarratais</w:t>
      </w:r>
    </w:p>
    <w:p w14:paraId="6B309DF7" w14:textId="77777777" w:rsidR="006A25A3" w:rsidRPr="00A033B7" w:rsidRDefault="00504148">
      <w:pPr>
        <w:pStyle w:val="BodyText"/>
        <w:spacing w:before="134" w:line="360" w:lineRule="auto"/>
        <w:ind w:left="950" w:right="653" w:hanging="10"/>
        <w:jc w:val="both"/>
      </w:pPr>
      <w:r w:rsidRPr="00A033B7">
        <w:t>De réir an mhéid atá thuasluaite, ní mór foirm iarratais (</w:t>
      </w:r>
      <w:proofErr w:type="spellStart"/>
      <w:r w:rsidRPr="00A033B7">
        <w:t>MS</w:t>
      </w:r>
      <w:proofErr w:type="spellEnd"/>
      <w:r w:rsidRPr="00A033B7">
        <w:t xml:space="preserve"> Word) a chur isteach maidir le gach tionscadal a bhfuil tús áite tugtha dóibh. Tá ceangal ar iarratasóirí cur le hiarratais a bhfuil léarscáileanna agus/nó grianghraif acu lena léirítear suíomh na dtionscadal (sonraigh comhordanáidí le do thoil). Spreagtar iarratasóirí naisc ábhartha a shonrú le bonneagar áineasa faoin aer sna ceantair mórthimpeall.</w:t>
      </w:r>
    </w:p>
    <w:p w14:paraId="4329084A" w14:textId="77777777" w:rsidR="006A25A3" w:rsidRPr="00A033B7" w:rsidRDefault="006A25A3">
      <w:pPr>
        <w:pStyle w:val="BodyText"/>
        <w:spacing w:before="134"/>
        <w:rPr>
          <w:sz w:val="10"/>
          <w:szCs w:val="10"/>
        </w:rPr>
      </w:pPr>
    </w:p>
    <w:p w14:paraId="182FC698" w14:textId="006C7910" w:rsidR="006A25A3" w:rsidRPr="00A033B7" w:rsidRDefault="00504148">
      <w:pPr>
        <w:pStyle w:val="BodyText"/>
        <w:spacing w:line="360" w:lineRule="auto"/>
        <w:ind w:left="940" w:right="759"/>
        <w:jc w:val="both"/>
      </w:pPr>
      <w:r w:rsidRPr="00A033B7">
        <w:t>Seans nach mbeidh sé d</w:t>
      </w:r>
      <w:r w:rsidR="0040326C" w:rsidRPr="00A033B7">
        <w:t>’</w:t>
      </w:r>
      <w:r w:rsidRPr="00A033B7">
        <w:t xml:space="preserve">acmhainn ag an Roinn dul i dteagmháil leat maidir le </w:t>
      </w:r>
      <w:proofErr w:type="spellStart"/>
      <w:r w:rsidRPr="00A033B7">
        <w:t>cáipéisíocht</w:t>
      </w:r>
      <w:proofErr w:type="spellEnd"/>
      <w:r w:rsidRPr="00A033B7">
        <w:t xml:space="preserve"> in easnamh nó foirmeacha iarratais neamhchríochnaithe. Féadfaidh an Roinn iarratasóirí nach gcuireann an cháipéisíocht nó na cinnteachtaí ábhartha uile san áireamh ag tráth an tíolactha a chur ar lár.</w:t>
      </w:r>
    </w:p>
    <w:p w14:paraId="7BE2622C" w14:textId="77777777" w:rsidR="006A25A3" w:rsidRPr="00A033B7" w:rsidRDefault="006A25A3">
      <w:pPr>
        <w:pStyle w:val="BodyText"/>
        <w:spacing w:before="136"/>
      </w:pPr>
    </w:p>
    <w:p w14:paraId="36DD3197" w14:textId="77777777" w:rsidR="006A25A3" w:rsidRPr="00A033B7" w:rsidRDefault="00504148">
      <w:pPr>
        <w:pStyle w:val="BodyText"/>
        <w:spacing w:line="357" w:lineRule="auto"/>
        <w:ind w:left="940" w:right="757"/>
        <w:jc w:val="both"/>
      </w:pPr>
      <w:r w:rsidRPr="00A033B7">
        <w:t xml:space="preserve">Tabhair faoi deara go bhféadfar iarratais a bhí mírathúil sa chaite faoi </w:t>
      </w:r>
      <w:proofErr w:type="spellStart"/>
      <w:r w:rsidRPr="00A033B7">
        <w:t>SBÁFA</w:t>
      </w:r>
      <w:proofErr w:type="spellEnd"/>
      <w:r w:rsidRPr="00A033B7">
        <w:t xml:space="preserve"> a chur isteach le haghaidh breithnithe faoin scéim 2024/2025.</w:t>
      </w:r>
    </w:p>
    <w:p w14:paraId="5EC42E38" w14:textId="77777777" w:rsidR="006A25A3" w:rsidRPr="00A033B7" w:rsidRDefault="006A25A3">
      <w:pPr>
        <w:pStyle w:val="BodyText"/>
        <w:spacing w:before="138"/>
      </w:pPr>
    </w:p>
    <w:p w14:paraId="272DF54F" w14:textId="77777777" w:rsidR="006A25A3" w:rsidRPr="00A033B7" w:rsidRDefault="00504148">
      <w:pPr>
        <w:spacing w:before="1"/>
        <w:ind w:left="940"/>
        <w:rPr>
          <w:b/>
        </w:rPr>
      </w:pPr>
      <w:r w:rsidRPr="00A033B7">
        <w:rPr>
          <w:b/>
          <w:color w:val="385522"/>
        </w:rPr>
        <w:t>Tionscadal a Scoilteadh</w:t>
      </w:r>
    </w:p>
    <w:p w14:paraId="29289ECF" w14:textId="77777777" w:rsidR="006A25A3" w:rsidRPr="00A033B7" w:rsidRDefault="00504148">
      <w:pPr>
        <w:pStyle w:val="BodyText"/>
        <w:spacing w:before="135" w:line="360" w:lineRule="auto"/>
        <w:ind w:left="940" w:right="661"/>
        <w:jc w:val="both"/>
      </w:pPr>
      <w:r w:rsidRPr="00A033B7">
        <w:t>Ní mór do thionscadail a bheith neamhspleách agus oibríochtúil ina gceart féin seachas an Beart Forbartha Tionscadail.</w:t>
      </w:r>
    </w:p>
    <w:p w14:paraId="16612D24" w14:textId="77777777" w:rsidR="006A25A3" w:rsidRPr="00A033B7" w:rsidRDefault="006A25A3">
      <w:pPr>
        <w:spacing w:line="360" w:lineRule="auto"/>
        <w:jc w:val="both"/>
        <w:sectPr w:rsidR="006A25A3" w:rsidRPr="00A033B7">
          <w:pgSz w:w="11910" w:h="16840"/>
          <w:pgMar w:top="1220" w:right="780" w:bottom="700" w:left="500" w:header="0" w:footer="506" w:gutter="0"/>
          <w:cols w:space="720"/>
        </w:sectPr>
      </w:pPr>
    </w:p>
    <w:p w14:paraId="290D6B90" w14:textId="5FAA3477" w:rsidR="006A25A3" w:rsidRPr="00A033B7" w:rsidRDefault="00504148">
      <w:pPr>
        <w:pStyle w:val="BodyText"/>
        <w:spacing w:before="26" w:line="360" w:lineRule="auto"/>
        <w:ind w:left="940" w:right="656"/>
        <w:jc w:val="both"/>
      </w:pPr>
      <w:r w:rsidRPr="00A033B7">
        <w:lastRenderedPageBreak/>
        <w:t>Níl sé inghlactha tionscadal amháin a scoilteadh i roinnt iarratais ar leith sa bhliain chéanna a mbeidh sé d</w:t>
      </w:r>
      <w:r w:rsidR="0040326C" w:rsidRPr="00A033B7">
        <w:t>’</w:t>
      </w:r>
      <w:r w:rsidRPr="00A033B7">
        <w:t xml:space="preserve">éifeacht aige uasteorainneacha maoinithe faoi gach Beart a shárú </w:t>
      </w:r>
      <w:proofErr w:type="spellStart"/>
      <w:r w:rsidRPr="00A033B7">
        <w:t>e.g</w:t>
      </w:r>
      <w:proofErr w:type="spellEnd"/>
      <w:r w:rsidRPr="00A033B7">
        <w:t xml:space="preserve"> codanna éagsúla den tionscadal céanna a chur isteach faoi Bheart 2 &amp; 3 araon, nó faoi dhá iarratas faoi Bheart 1. Féadfaidh tionscadail a scoilteadh go saorga nósanna imeachta a shárú faoin gCreat Bainistithe um Oibreacha Caipitil.</w:t>
      </w:r>
    </w:p>
    <w:p w14:paraId="02E4309C" w14:textId="77777777" w:rsidR="006A25A3" w:rsidRPr="00A033B7" w:rsidRDefault="006A25A3">
      <w:pPr>
        <w:pStyle w:val="BodyText"/>
        <w:spacing w:before="135"/>
      </w:pPr>
    </w:p>
    <w:p w14:paraId="0729741E" w14:textId="0CE0D93E" w:rsidR="006A25A3" w:rsidRPr="00A033B7" w:rsidRDefault="00504148">
      <w:pPr>
        <w:pStyle w:val="BodyText"/>
        <w:spacing w:line="360" w:lineRule="auto"/>
        <w:ind w:left="940" w:right="655"/>
        <w:jc w:val="both"/>
      </w:pPr>
      <w:r w:rsidRPr="00A033B7">
        <w:t>Sa bhreis air sin, nuair atá níos mó ná cineál idirghabháil amháin mar chuid d</w:t>
      </w:r>
      <w:r w:rsidR="0040326C" w:rsidRPr="00A033B7">
        <w:t>’</w:t>
      </w:r>
      <w:r w:rsidRPr="00A033B7">
        <w:t xml:space="preserve">iarratas tionscadail aonair, ba cheart nasc soiléir a bheith idir na hidirghabhálacha </w:t>
      </w:r>
      <w:proofErr w:type="spellStart"/>
      <w:r w:rsidRPr="00A033B7">
        <w:t>e.g</w:t>
      </w:r>
      <w:proofErr w:type="spellEnd"/>
      <w:r w:rsidRPr="00A033B7">
        <w:t>. suite sa cheantar céanna agus nasctha nó d</w:t>
      </w:r>
      <w:r w:rsidR="0040326C" w:rsidRPr="00A033B7">
        <w:t>’</w:t>
      </w:r>
      <w:r w:rsidRPr="00A033B7">
        <w:t xml:space="preserve">fheabhsúcháin iomadúla ar </w:t>
      </w:r>
      <w:proofErr w:type="spellStart"/>
      <w:r w:rsidRPr="00A033B7">
        <w:t>chonairí</w:t>
      </w:r>
      <w:proofErr w:type="spellEnd"/>
      <w:r w:rsidRPr="00A033B7">
        <w:t>.</w:t>
      </w:r>
    </w:p>
    <w:p w14:paraId="5C585327" w14:textId="77777777" w:rsidR="006A25A3" w:rsidRPr="00A033B7" w:rsidRDefault="006A25A3">
      <w:pPr>
        <w:pStyle w:val="BodyText"/>
        <w:spacing w:before="117"/>
      </w:pPr>
    </w:p>
    <w:p w14:paraId="437AEF1A" w14:textId="77777777" w:rsidR="006A25A3" w:rsidRPr="00A033B7" w:rsidRDefault="00504148">
      <w:pPr>
        <w:ind w:left="940"/>
        <w:jc w:val="both"/>
        <w:rPr>
          <w:b/>
        </w:rPr>
      </w:pPr>
      <w:r w:rsidRPr="00A033B7">
        <w:rPr>
          <w:b/>
          <w:color w:val="385522"/>
        </w:rPr>
        <w:t>Céimeanna Nua Thionscadal Reatha</w:t>
      </w:r>
    </w:p>
    <w:p w14:paraId="5E33913C" w14:textId="77777777" w:rsidR="006A25A3" w:rsidRPr="00A033B7" w:rsidRDefault="00504148">
      <w:pPr>
        <w:pStyle w:val="BodyText"/>
        <w:spacing w:before="135" w:line="360" w:lineRule="auto"/>
        <w:ind w:left="940" w:right="653"/>
        <w:jc w:val="both"/>
      </w:pPr>
      <w:r w:rsidRPr="00A033B7">
        <w:t xml:space="preserve">Beidh céimeanna nua de thionscadail reatha faoi </w:t>
      </w:r>
      <w:proofErr w:type="spellStart"/>
      <w:r w:rsidRPr="00A033B7">
        <w:t>SBÁFA</w:t>
      </w:r>
      <w:proofErr w:type="spellEnd"/>
      <w:r w:rsidRPr="00A033B7">
        <w:t xml:space="preserve"> incháilithe do bhreithniú ar choinníoll gur rinneadh dul chun cinn leordhóthanach leis na céimeanna a maoiníodh cheana. Nuair atá an bonneagar, áfach</w:t>
      </w:r>
    </w:p>
    <w:p w14:paraId="7B578E00" w14:textId="77777777" w:rsidR="006A25A3" w:rsidRPr="00A033B7" w:rsidRDefault="00504148">
      <w:pPr>
        <w:pStyle w:val="BodyText"/>
        <w:spacing w:line="360" w:lineRule="auto"/>
        <w:ind w:left="940" w:right="658"/>
        <w:jc w:val="both"/>
      </w:pPr>
      <w:proofErr w:type="spellStart"/>
      <w:r w:rsidRPr="00A033B7">
        <w:t>e.g</w:t>
      </w:r>
      <w:proofErr w:type="spellEnd"/>
      <w:r w:rsidRPr="00A033B7">
        <w:t xml:space="preserve">. conair atá ar scála suntasach a dteastódh maoiniú faoi </w:t>
      </w:r>
      <w:proofErr w:type="spellStart"/>
      <w:r w:rsidRPr="00A033B7">
        <w:t>SBÁFA</w:t>
      </w:r>
      <w:proofErr w:type="spellEnd"/>
      <w:r w:rsidRPr="00A033B7">
        <w:t xml:space="preserve"> do níos mó ná 3 chéim, ba cheart machnamh a dhéanamh iarratas a chur isteach faoi shruthanna maoinithe malartacha atá deartha do thionscadail ar scála suntasach.</w:t>
      </w:r>
    </w:p>
    <w:p w14:paraId="68EF82B8" w14:textId="77777777" w:rsidR="006A25A3" w:rsidRPr="00A033B7" w:rsidRDefault="006A25A3">
      <w:pPr>
        <w:pStyle w:val="BodyText"/>
        <w:spacing w:before="134"/>
      </w:pPr>
    </w:p>
    <w:p w14:paraId="4776BC43" w14:textId="77777777" w:rsidR="006A25A3" w:rsidRPr="00A033B7" w:rsidRDefault="00504148">
      <w:pPr>
        <w:ind w:left="940"/>
        <w:jc w:val="both"/>
        <w:rPr>
          <w:b/>
        </w:rPr>
      </w:pPr>
      <w:r w:rsidRPr="00A033B7">
        <w:rPr>
          <w:b/>
          <w:color w:val="385522"/>
        </w:rPr>
        <w:t xml:space="preserve">Clabhsúr a chur le </w:t>
      </w:r>
      <w:proofErr w:type="spellStart"/>
      <w:r w:rsidRPr="00A033B7">
        <w:rPr>
          <w:b/>
          <w:color w:val="385522"/>
        </w:rPr>
        <w:t>hIarratais</w:t>
      </w:r>
      <w:proofErr w:type="spellEnd"/>
    </w:p>
    <w:p w14:paraId="31213400" w14:textId="77777777" w:rsidR="006A25A3" w:rsidRPr="00A033B7" w:rsidRDefault="00504148">
      <w:pPr>
        <w:pStyle w:val="BodyText"/>
        <w:spacing w:before="135" w:line="360" w:lineRule="auto"/>
        <w:ind w:left="940" w:right="757"/>
        <w:jc w:val="both"/>
      </w:pPr>
      <w:r w:rsidRPr="00A033B7">
        <w:t xml:space="preserve">Ní mór iarratais údaráis áitiúil a shíniú ag an Stiúrthóir Seirbhísí ábhartha. Ní mór iarratais chomhlacht forbartha áitiúil a shíniú ag an </w:t>
      </w:r>
      <w:proofErr w:type="spellStart"/>
      <w:r w:rsidRPr="00A033B7">
        <w:t>POF</w:t>
      </w:r>
      <w:proofErr w:type="spellEnd"/>
      <w:r w:rsidRPr="00A033B7">
        <w:t>. Ní mór iarratais ó chomhlachtaí Stáit a shíniú ag leibhéal Stiúrthóra nó coibhéis.</w:t>
      </w:r>
    </w:p>
    <w:p w14:paraId="61D4BFC9" w14:textId="77777777" w:rsidR="006A25A3" w:rsidRPr="00A033B7" w:rsidRDefault="006A25A3">
      <w:pPr>
        <w:spacing w:line="360" w:lineRule="auto"/>
        <w:jc w:val="both"/>
        <w:sectPr w:rsidR="006A25A3" w:rsidRPr="00A033B7">
          <w:pgSz w:w="11910" w:h="16840"/>
          <w:pgMar w:top="1200" w:right="780" w:bottom="700" w:left="500" w:header="0" w:footer="506" w:gutter="0"/>
          <w:cols w:space="720"/>
        </w:sectPr>
      </w:pPr>
    </w:p>
    <w:p w14:paraId="39CE6F6A" w14:textId="77777777" w:rsidR="006A25A3" w:rsidRPr="00A033B7" w:rsidRDefault="00504148">
      <w:pPr>
        <w:pStyle w:val="BodyText"/>
        <w:spacing w:line="20" w:lineRule="exact"/>
        <w:ind w:left="100"/>
        <w:rPr>
          <w:sz w:val="2"/>
        </w:rPr>
      </w:pPr>
      <w:r w:rsidRPr="00A033B7">
        <w:rPr>
          <w:noProof/>
          <w:sz w:val="2"/>
        </w:rPr>
        <w:lastRenderedPageBreak/>
        <mc:AlternateContent>
          <mc:Choice Requires="wpg">
            <w:drawing>
              <wp:inline distT="0" distB="0" distL="0" distR="0" wp14:anchorId="5801EF3F" wp14:editId="5D441F00">
                <wp:extent cx="6285230" cy="635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5230" cy="6350"/>
                          <a:chOff x="0" y="0"/>
                          <a:chExt cx="6285230" cy="6350"/>
                        </a:xfrm>
                      </wpg:grpSpPr>
                      <wps:wsp>
                        <wps:cNvPr id="31" name="Graphic 31"/>
                        <wps:cNvSpPr/>
                        <wps:spPr>
                          <a:xfrm>
                            <a:off x="0" y="0"/>
                            <a:ext cx="6285230" cy="6350"/>
                          </a:xfrm>
                          <a:custGeom>
                            <a:avLst/>
                            <a:gdLst/>
                            <a:ahLst/>
                            <a:cxnLst/>
                            <a:rect l="l" t="t" r="r" b="b"/>
                            <a:pathLst>
                              <a:path w="6285230" h="6350">
                                <a:moveTo>
                                  <a:pt x="6284722" y="0"/>
                                </a:moveTo>
                                <a:lnTo>
                                  <a:pt x="0" y="0"/>
                                </a:lnTo>
                                <a:lnTo>
                                  <a:pt x="0" y="6096"/>
                                </a:lnTo>
                                <a:lnTo>
                                  <a:pt x="6284722" y="6096"/>
                                </a:lnTo>
                                <a:lnTo>
                                  <a:pt x="62847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5F92F3" id="Group 30" o:spid="_x0000_s1026" style="width:494.9pt;height:.5pt;mso-position-horizontal-relative:char;mso-position-vertical-relative:line" coordsize="628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">
                <v:shape id="Graphic 31" o:spid="_x0000_s1027" style="position:absolute;width:62852;height:63;visibility:visible;mso-wrap-style:square;v-text-anchor:top" coordsize="6285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" path="m6284722,l,,,6096r6284722,l6284722,xe" fillcolor="black" stroked="f">
                  <v:path arrowok="t"/>
                </v:shape>
                <w10:anchorlock/>
              </v:group>
            </w:pict>
          </mc:Fallback>
        </mc:AlternateContent>
      </w:r>
    </w:p>
    <w:p w14:paraId="3F9516D7" w14:textId="77777777" w:rsidR="006A25A3" w:rsidRPr="00A033B7" w:rsidRDefault="00504148">
      <w:pPr>
        <w:pStyle w:val="Heading1"/>
        <w:numPr>
          <w:ilvl w:val="0"/>
          <w:numId w:val="26"/>
        </w:numPr>
        <w:tabs>
          <w:tab w:val="left" w:pos="1393"/>
        </w:tabs>
        <w:ind w:left="1393" w:hanging="1265"/>
      </w:pPr>
      <w:bookmarkStart w:id="34" w:name="_bookmark34"/>
      <w:bookmarkEnd w:id="34"/>
      <w:r w:rsidRPr="00A033B7">
        <w:rPr>
          <w:color w:val="004E46"/>
        </w:rPr>
        <w:t>Measúnacht Tionscadail</w:t>
      </w:r>
    </w:p>
    <w:p w14:paraId="559A0E12" w14:textId="77777777" w:rsidR="006A25A3" w:rsidRPr="00A033B7" w:rsidRDefault="006A25A3">
      <w:pPr>
        <w:pStyle w:val="BodyText"/>
        <w:rPr>
          <w:rFonts w:ascii="Arial"/>
          <w:b/>
        </w:rPr>
      </w:pPr>
    </w:p>
    <w:p w14:paraId="121AABD2" w14:textId="77777777" w:rsidR="006A25A3" w:rsidRPr="00A033B7" w:rsidRDefault="006A25A3">
      <w:pPr>
        <w:pStyle w:val="BodyText"/>
        <w:spacing w:before="142"/>
        <w:rPr>
          <w:rFonts w:ascii="Arial"/>
          <w:b/>
        </w:rPr>
      </w:pPr>
    </w:p>
    <w:p w14:paraId="243E649E" w14:textId="77777777" w:rsidR="006A25A3" w:rsidRPr="00A033B7" w:rsidRDefault="00504148">
      <w:pPr>
        <w:pStyle w:val="Heading2"/>
        <w:spacing w:before="1"/>
      </w:pPr>
      <w:bookmarkStart w:id="35" w:name="_bookmark35"/>
      <w:bookmarkEnd w:id="35"/>
      <w:r w:rsidRPr="00A033B7">
        <w:rPr>
          <w:color w:val="385522"/>
        </w:rPr>
        <w:t>Measúnacht Iomaíoch</w:t>
      </w:r>
    </w:p>
    <w:p w14:paraId="08A6C643" w14:textId="77777777" w:rsidR="006A25A3" w:rsidRPr="00A033B7" w:rsidRDefault="00504148">
      <w:pPr>
        <w:pStyle w:val="BodyText"/>
        <w:spacing w:before="134" w:line="360" w:lineRule="auto"/>
        <w:ind w:left="940" w:right="756"/>
        <w:jc w:val="both"/>
      </w:pPr>
      <w:r w:rsidRPr="00A033B7">
        <w:t>Déanfar tionscadail a roghnú faoin Scéim Bhonneagair Áineasa Faoin Aer do 2024/2025 trí phróiseas iomaíoch bunaithe ar iarratais faighte agus na critéir a leagtar amach thíos. Is í an Roinn Forbartha Tuaithe agus Pobail a roghnóidh na tionscadail ar deireadh. Féadfaidh an Roinn dul i gcomhairle le Fáilte Éireann agus Spórt Éireann freisin mar is iomchuí.</w:t>
      </w:r>
    </w:p>
    <w:p w14:paraId="0110A90C" w14:textId="77777777" w:rsidR="006A25A3" w:rsidRPr="00A033B7" w:rsidRDefault="006A25A3">
      <w:pPr>
        <w:pStyle w:val="BodyText"/>
        <w:spacing w:before="134"/>
      </w:pPr>
    </w:p>
    <w:p w14:paraId="7731E761" w14:textId="54C14158" w:rsidR="006A25A3" w:rsidRPr="00A033B7" w:rsidRDefault="00504148">
      <w:pPr>
        <w:pStyle w:val="BodyText"/>
        <w:spacing w:line="360" w:lineRule="auto"/>
        <w:ind w:left="940" w:right="757"/>
        <w:jc w:val="both"/>
      </w:pPr>
      <w:r w:rsidRPr="00A033B7">
        <w:t>Ba cheart d</w:t>
      </w:r>
      <w:r w:rsidR="0040326C" w:rsidRPr="00A033B7">
        <w:t>’</w:t>
      </w:r>
      <w:r w:rsidRPr="00A033B7">
        <w:t xml:space="preserve">iarratasóirí </w:t>
      </w:r>
      <w:r w:rsidR="0040326C" w:rsidRPr="00A033B7">
        <w:t>“</w:t>
      </w:r>
      <w:r w:rsidRPr="00A033B7">
        <w:t>Critéir Mheasúnachta</w:t>
      </w:r>
      <w:r w:rsidR="0040326C" w:rsidRPr="00A033B7">
        <w:t>”</w:t>
      </w:r>
      <w:r w:rsidRPr="00A033B7">
        <w:t xml:space="preserve"> a thabhairt faoi deara agus iad ag críochnú iarratas. Maidir le hiarratais a cheadú agus na tionscadail rathúla a roghnú, cuirfidh an Roinn roinnt gnéithe san áireamh, lena n-áirítear eolas soláthraithe in Achoimre an Tionscadail agus san Fhoirm Iarratais; raon, meascán, cáilíocht agus tionchar na dtionscadal molta; maoiniú a cuireadh ar fáil roimhe seo; aon tosaíocht maidir le tionscadail léirithe ag na hiarratasóirí; lánpháirtiú grúpa daonra éagsúla lena n-áirítear daoine faoi mhíchumais agus daoine níos sine; agus tosca ábhartha eile.</w:t>
      </w:r>
    </w:p>
    <w:p w14:paraId="50867304" w14:textId="77777777" w:rsidR="006A25A3" w:rsidRPr="00A033B7" w:rsidRDefault="006A25A3">
      <w:pPr>
        <w:pStyle w:val="BodyText"/>
        <w:spacing w:before="135"/>
      </w:pPr>
    </w:p>
    <w:p w14:paraId="50F752B8" w14:textId="27DEE521" w:rsidR="006A25A3" w:rsidRPr="00A033B7" w:rsidRDefault="00504148">
      <w:pPr>
        <w:pStyle w:val="BodyText"/>
        <w:spacing w:line="360" w:lineRule="auto"/>
        <w:ind w:left="940" w:right="757"/>
        <w:jc w:val="both"/>
      </w:pPr>
      <w:r w:rsidRPr="00A033B7">
        <w:t>Tabhair faoi deara go bhféadfar leithdháileadh ceadaithe do thionscadail a laghdú le d</w:t>
      </w:r>
      <w:r w:rsidR="0040326C" w:rsidRPr="00A033B7">
        <w:t>’</w:t>
      </w:r>
      <w:r w:rsidRPr="00A033B7">
        <w:t>iarratasóir ar bith má tá an iomarca moillithe ag baint le tionscadail atá ceadaithe cheana faoi seanleaganacha na Scéime seo.</w:t>
      </w:r>
    </w:p>
    <w:p w14:paraId="3B2D36C2" w14:textId="77777777" w:rsidR="006A25A3" w:rsidRPr="00A033B7" w:rsidRDefault="006A25A3">
      <w:pPr>
        <w:pStyle w:val="BodyText"/>
        <w:spacing w:before="136"/>
      </w:pPr>
    </w:p>
    <w:p w14:paraId="509A891E" w14:textId="77777777" w:rsidR="006A25A3" w:rsidRPr="00A033B7" w:rsidRDefault="00504148">
      <w:pPr>
        <w:pStyle w:val="BodyText"/>
        <w:spacing w:line="357" w:lineRule="auto"/>
        <w:ind w:left="940" w:right="704"/>
      </w:pPr>
      <w:r w:rsidRPr="00A033B7">
        <w:t>Tabharfar breithniú breise do thionscadail atá mar chuid de phlean níos leithne, níos straitéisí don cheantar. Féadfaidh an méid seo a leanas a bheith ina samplaí-</w:t>
      </w:r>
    </w:p>
    <w:p w14:paraId="538B192A" w14:textId="77777777" w:rsidR="006A25A3" w:rsidRPr="00A033B7" w:rsidRDefault="00504148">
      <w:pPr>
        <w:pStyle w:val="ListParagraph"/>
        <w:numPr>
          <w:ilvl w:val="1"/>
          <w:numId w:val="26"/>
        </w:numPr>
        <w:tabs>
          <w:tab w:val="left" w:pos="1660"/>
        </w:tabs>
        <w:spacing w:before="4" w:line="355" w:lineRule="auto"/>
        <w:ind w:left="1660" w:right="760" w:hanging="360"/>
      </w:pPr>
      <w:r w:rsidRPr="00A033B7">
        <w:t xml:space="preserve">Tionscadail atá mar chuid de phlean áitiúil soiléir, comhtháite comhaontaithe i leith ceantar, </w:t>
      </w:r>
      <w:proofErr w:type="spellStart"/>
      <w:r w:rsidRPr="00A033B7">
        <w:t>eg</w:t>
      </w:r>
      <w:proofErr w:type="spellEnd"/>
      <w:r w:rsidRPr="00A033B7">
        <w:t>. Plean Áineasa Faoin Aer Chontae.</w:t>
      </w:r>
    </w:p>
    <w:p w14:paraId="1A515539" w14:textId="77777777" w:rsidR="006A25A3" w:rsidRPr="00A033B7" w:rsidRDefault="00504148">
      <w:pPr>
        <w:pStyle w:val="ListParagraph"/>
        <w:numPr>
          <w:ilvl w:val="1"/>
          <w:numId w:val="26"/>
        </w:numPr>
        <w:tabs>
          <w:tab w:val="left" w:pos="1660"/>
        </w:tabs>
        <w:spacing w:before="11"/>
        <w:ind w:left="1660" w:hanging="360"/>
        <w:rPr>
          <w:i/>
        </w:rPr>
      </w:pPr>
      <w:r w:rsidRPr="00A033B7">
        <w:t xml:space="preserve">Tionscadail a chomhlíonann cuspóir a thagann aníos ó </w:t>
      </w:r>
      <w:r w:rsidRPr="00A033B7">
        <w:rPr>
          <w:i/>
        </w:rPr>
        <w:t>Téigh Amach Faoin Aer.</w:t>
      </w:r>
    </w:p>
    <w:p w14:paraId="3D3F33F0" w14:textId="77777777" w:rsidR="006A25A3" w:rsidRPr="00A033B7" w:rsidRDefault="00504148">
      <w:pPr>
        <w:pStyle w:val="ListParagraph"/>
        <w:numPr>
          <w:ilvl w:val="1"/>
          <w:numId w:val="26"/>
        </w:numPr>
        <w:tabs>
          <w:tab w:val="left" w:pos="1660"/>
        </w:tabs>
        <w:spacing w:before="136" w:line="352" w:lineRule="auto"/>
        <w:ind w:left="1660" w:right="759" w:hanging="360"/>
      </w:pPr>
      <w:r w:rsidRPr="00A033B7">
        <w:t>Tionscadail a dhéanann teagmháil le próiseas Plean Forbartha Eispéireas Cheann Scríbe le Fáilte Éireann.</w:t>
      </w:r>
    </w:p>
    <w:p w14:paraId="3CB85BEC" w14:textId="77777777" w:rsidR="006A25A3" w:rsidRPr="00A033B7" w:rsidRDefault="006A25A3">
      <w:pPr>
        <w:pStyle w:val="BodyText"/>
        <w:spacing w:before="148"/>
      </w:pPr>
    </w:p>
    <w:p w14:paraId="07AB4F7E" w14:textId="77777777" w:rsidR="006A25A3" w:rsidRPr="00A033B7" w:rsidRDefault="00504148">
      <w:pPr>
        <w:pStyle w:val="BodyText"/>
        <w:spacing w:before="1" w:line="360" w:lineRule="auto"/>
        <w:ind w:left="940" w:right="764"/>
        <w:jc w:val="both"/>
      </w:pPr>
      <w:r w:rsidRPr="00A033B7">
        <w:t xml:space="preserve">Soláthraítear comhairle maidir leis na critéir a bhféadfaidh a Roinn tagairt a dhéanamh dóibh i rith phróiseas mheasúnachta </w:t>
      </w:r>
      <w:proofErr w:type="spellStart"/>
      <w:r w:rsidRPr="00A033B7">
        <w:t>SBÁFA</w:t>
      </w:r>
      <w:proofErr w:type="spellEnd"/>
      <w:r w:rsidRPr="00A033B7">
        <w:t xml:space="preserve"> thíos. Méadófar leibhéal an fhreagra a meastar gur gá leis chun aghaidh a thabhairt ar na critéir seo i gcomhréir leis an méid maoinithe á lorg.</w:t>
      </w:r>
    </w:p>
    <w:p w14:paraId="521557AF" w14:textId="77777777" w:rsidR="006A25A3" w:rsidRPr="00A033B7" w:rsidRDefault="006A25A3">
      <w:pPr>
        <w:spacing w:line="360" w:lineRule="auto"/>
        <w:jc w:val="both"/>
        <w:sectPr w:rsidR="006A25A3" w:rsidRPr="00A033B7">
          <w:pgSz w:w="11910" w:h="16840"/>
          <w:pgMar w:top="1220" w:right="780" w:bottom="700" w:left="500" w:header="0" w:footer="506" w:gutter="0"/>
          <w:cols w:space="720"/>
        </w:sectPr>
      </w:pPr>
    </w:p>
    <w:p w14:paraId="17D1B649" w14:textId="77777777" w:rsidR="006A25A3" w:rsidRPr="00A033B7" w:rsidRDefault="00504148">
      <w:pPr>
        <w:pStyle w:val="Heading2"/>
        <w:spacing w:before="26"/>
        <w:jc w:val="left"/>
      </w:pPr>
      <w:bookmarkStart w:id="36" w:name="_bookmark36"/>
      <w:bookmarkEnd w:id="36"/>
      <w:r w:rsidRPr="00A033B7">
        <w:rPr>
          <w:color w:val="385522"/>
        </w:rPr>
        <w:lastRenderedPageBreak/>
        <w:t>Breithnithe Measúnachta maidir le Beart 1:</w:t>
      </w:r>
    </w:p>
    <w:p w14:paraId="634ABC99" w14:textId="77777777" w:rsidR="006A25A3" w:rsidRPr="00A033B7" w:rsidRDefault="006A25A3">
      <w:pPr>
        <w:pStyle w:val="BodyText"/>
        <w:spacing w:before="1" w:after="1"/>
        <w:rPr>
          <w:b/>
          <w:sz w:val="11"/>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2"/>
      </w:tblGrid>
      <w:tr w:rsidR="006A25A3" w:rsidRPr="00A033B7" w14:paraId="313358F6" w14:textId="77777777">
        <w:trPr>
          <w:trHeight w:val="549"/>
        </w:trPr>
        <w:tc>
          <w:tcPr>
            <w:tcW w:w="8932" w:type="dxa"/>
          </w:tcPr>
          <w:p w14:paraId="45322E9F" w14:textId="77777777" w:rsidR="006A25A3" w:rsidRPr="00A033B7" w:rsidRDefault="00504148">
            <w:pPr>
              <w:pStyle w:val="TableParagraph"/>
              <w:numPr>
                <w:ilvl w:val="0"/>
                <w:numId w:val="23"/>
              </w:numPr>
              <w:tabs>
                <w:tab w:val="left" w:pos="561"/>
              </w:tabs>
              <w:spacing w:line="280" w:lineRule="exact"/>
            </w:pPr>
            <w:r w:rsidRPr="00A033B7">
              <w:t xml:space="preserve">An gcomhlíonann an tionscadal cuspóir de chuid </w:t>
            </w:r>
            <w:r w:rsidRPr="00A033B7">
              <w:rPr>
                <w:i/>
              </w:rPr>
              <w:t>Téigh Amach Faoin Aer</w:t>
            </w:r>
            <w:r w:rsidRPr="00A033B7">
              <w:t>?</w:t>
            </w:r>
          </w:p>
        </w:tc>
      </w:tr>
      <w:tr w:rsidR="006A25A3" w:rsidRPr="00A033B7" w14:paraId="0E8DB651" w14:textId="77777777">
        <w:trPr>
          <w:trHeight w:val="534"/>
        </w:trPr>
        <w:tc>
          <w:tcPr>
            <w:tcW w:w="8932" w:type="dxa"/>
          </w:tcPr>
          <w:p w14:paraId="19E8AEFC" w14:textId="77777777" w:rsidR="006A25A3" w:rsidRPr="00A033B7" w:rsidRDefault="00504148">
            <w:pPr>
              <w:pStyle w:val="TableParagraph"/>
              <w:numPr>
                <w:ilvl w:val="0"/>
                <w:numId w:val="22"/>
              </w:numPr>
              <w:tabs>
                <w:tab w:val="left" w:pos="561"/>
              </w:tabs>
              <w:spacing w:line="280" w:lineRule="exact"/>
            </w:pPr>
            <w:r w:rsidRPr="00A033B7">
              <w:t>An bhfuil an tionscadal seo i gcomhréir le Plean Áineasa Faoin Aer Chontae (má tá ceann forbartha)?</w:t>
            </w:r>
          </w:p>
        </w:tc>
      </w:tr>
      <w:tr w:rsidR="006A25A3" w:rsidRPr="00A033B7" w14:paraId="7B641F06" w14:textId="77777777">
        <w:trPr>
          <w:trHeight w:val="630"/>
        </w:trPr>
        <w:tc>
          <w:tcPr>
            <w:tcW w:w="8932" w:type="dxa"/>
          </w:tcPr>
          <w:p w14:paraId="6D9800D0" w14:textId="77777777" w:rsidR="006A25A3" w:rsidRPr="00A033B7" w:rsidRDefault="00504148">
            <w:pPr>
              <w:pStyle w:val="TableParagraph"/>
              <w:numPr>
                <w:ilvl w:val="0"/>
                <w:numId w:val="21"/>
              </w:numPr>
              <w:tabs>
                <w:tab w:val="left" w:pos="561"/>
              </w:tabs>
              <w:ind w:right="867"/>
            </w:pPr>
            <w:r w:rsidRPr="00A033B7">
              <w:t xml:space="preserve">An dtagann an tionscadal seo leis an bPlean Gníomhaithe ar son na </w:t>
            </w:r>
            <w:proofErr w:type="spellStart"/>
            <w:r w:rsidRPr="00A033B7">
              <w:t>hAeráide</w:t>
            </w:r>
            <w:proofErr w:type="spellEnd"/>
            <w:r w:rsidRPr="00A033B7">
              <w:t xml:space="preserve"> agus an bhfuil an tionscadal inmharthana/an bhfuil gné bithéagsúlachta mar chuid de?</w:t>
            </w:r>
          </w:p>
        </w:tc>
      </w:tr>
      <w:tr w:rsidR="006A25A3" w:rsidRPr="00A033B7" w14:paraId="6C472C4C" w14:textId="77777777">
        <w:trPr>
          <w:trHeight w:val="549"/>
        </w:trPr>
        <w:tc>
          <w:tcPr>
            <w:tcW w:w="8932" w:type="dxa"/>
          </w:tcPr>
          <w:p w14:paraId="4B0725EF" w14:textId="77777777" w:rsidR="006A25A3" w:rsidRPr="00A033B7" w:rsidRDefault="00504148">
            <w:pPr>
              <w:pStyle w:val="TableParagraph"/>
              <w:numPr>
                <w:ilvl w:val="0"/>
                <w:numId w:val="20"/>
              </w:numPr>
              <w:tabs>
                <w:tab w:val="left" w:pos="561"/>
              </w:tabs>
              <w:spacing w:line="268" w:lineRule="exact"/>
              <w:ind w:right="741"/>
            </w:pPr>
            <w:r w:rsidRPr="00A033B7">
              <w:t>An bhfuil na ceadanna agus scagadh riachtanacha i bhfeidhm (</w:t>
            </w:r>
            <w:proofErr w:type="spellStart"/>
            <w:r w:rsidRPr="00A033B7">
              <w:t>e.g</w:t>
            </w:r>
            <w:proofErr w:type="spellEnd"/>
            <w:r w:rsidRPr="00A033B7">
              <w:t xml:space="preserve">. pleanáil, </w:t>
            </w:r>
            <w:proofErr w:type="spellStart"/>
            <w:r w:rsidRPr="00A033B7">
              <w:t>MC</w:t>
            </w:r>
            <w:proofErr w:type="spellEnd"/>
            <w:r w:rsidRPr="00A033B7">
              <w:t>, Measúnuithe Éiceolaíochta etc.)?</w:t>
            </w:r>
          </w:p>
        </w:tc>
      </w:tr>
      <w:tr w:rsidR="006A25A3" w:rsidRPr="00A033B7" w14:paraId="6FFB9B13" w14:textId="77777777">
        <w:trPr>
          <w:trHeight w:val="549"/>
        </w:trPr>
        <w:tc>
          <w:tcPr>
            <w:tcW w:w="8932" w:type="dxa"/>
          </w:tcPr>
          <w:p w14:paraId="017B3DB9" w14:textId="77777777" w:rsidR="006A25A3" w:rsidRPr="00A033B7" w:rsidRDefault="00504148">
            <w:pPr>
              <w:pStyle w:val="TableParagraph"/>
              <w:numPr>
                <w:ilvl w:val="0"/>
                <w:numId w:val="19"/>
              </w:numPr>
              <w:tabs>
                <w:tab w:val="left" w:pos="561"/>
              </w:tabs>
              <w:spacing w:line="268" w:lineRule="exact"/>
              <w:ind w:right="123"/>
            </w:pPr>
            <w:r w:rsidRPr="00A033B7">
              <w:t>An leagtar amach fianaise shoiléir de rannpháirtíocht le páirtithe leasmhara agus próiseas LS san iarratas?</w:t>
            </w:r>
          </w:p>
        </w:tc>
      </w:tr>
      <w:tr w:rsidR="006A25A3" w:rsidRPr="00A033B7" w14:paraId="1C3E19F2" w14:textId="77777777">
        <w:trPr>
          <w:trHeight w:val="549"/>
        </w:trPr>
        <w:tc>
          <w:tcPr>
            <w:tcW w:w="8932" w:type="dxa"/>
          </w:tcPr>
          <w:p w14:paraId="227922F0" w14:textId="77777777" w:rsidR="006A25A3" w:rsidRPr="00A033B7" w:rsidRDefault="00504148">
            <w:pPr>
              <w:pStyle w:val="TableParagraph"/>
              <w:numPr>
                <w:ilvl w:val="0"/>
                <w:numId w:val="18"/>
              </w:numPr>
              <w:tabs>
                <w:tab w:val="left" w:pos="561"/>
              </w:tabs>
              <w:spacing w:line="270" w:lineRule="exact"/>
              <w:ind w:right="695"/>
            </w:pPr>
            <w:r w:rsidRPr="00A033B7">
              <w:t>An ndeachthas i gcomhairle le Coiste Áineasa Faoin Aer Chontae nó Oifigeach Áineasa Faoin Aer (nuair atá i bhfeidhm)?</w:t>
            </w:r>
          </w:p>
        </w:tc>
      </w:tr>
      <w:tr w:rsidR="006A25A3" w:rsidRPr="00A033B7" w14:paraId="6EEB314C" w14:textId="77777777">
        <w:trPr>
          <w:trHeight w:val="414"/>
        </w:trPr>
        <w:tc>
          <w:tcPr>
            <w:tcW w:w="8932" w:type="dxa"/>
          </w:tcPr>
          <w:p w14:paraId="15761AB4" w14:textId="77777777" w:rsidR="006A25A3" w:rsidRPr="00A033B7" w:rsidRDefault="00504148">
            <w:pPr>
              <w:pStyle w:val="TableParagraph"/>
              <w:numPr>
                <w:ilvl w:val="0"/>
                <w:numId w:val="17"/>
              </w:numPr>
              <w:tabs>
                <w:tab w:val="left" w:pos="561"/>
              </w:tabs>
              <w:spacing w:line="280" w:lineRule="exact"/>
            </w:pPr>
            <w:r w:rsidRPr="00A033B7">
              <w:t>An dtacaíonn leis an tionscadal seo go soiléir le háineas faoin aer?</w:t>
            </w:r>
          </w:p>
        </w:tc>
      </w:tr>
      <w:tr w:rsidR="006A25A3" w:rsidRPr="00A033B7" w14:paraId="57857048" w14:textId="77777777">
        <w:trPr>
          <w:trHeight w:val="537"/>
        </w:trPr>
        <w:tc>
          <w:tcPr>
            <w:tcW w:w="8932" w:type="dxa"/>
          </w:tcPr>
          <w:p w14:paraId="4FCF1C81" w14:textId="77777777" w:rsidR="006A25A3" w:rsidRPr="00A033B7" w:rsidRDefault="00504148">
            <w:pPr>
              <w:pStyle w:val="TableParagraph"/>
              <w:numPr>
                <w:ilvl w:val="0"/>
                <w:numId w:val="16"/>
              </w:numPr>
              <w:tabs>
                <w:tab w:val="left" w:pos="561"/>
              </w:tabs>
              <w:spacing w:line="280" w:lineRule="exact"/>
            </w:pPr>
            <w:r w:rsidRPr="00A033B7">
              <w:t xml:space="preserve">An bhfuil an tionscadal </w:t>
            </w:r>
            <w:proofErr w:type="spellStart"/>
            <w:r w:rsidRPr="00A033B7">
              <w:t>comhoibríoch</w:t>
            </w:r>
            <w:proofErr w:type="spellEnd"/>
            <w:r w:rsidRPr="00A033B7">
              <w:t>?</w:t>
            </w:r>
          </w:p>
        </w:tc>
      </w:tr>
      <w:tr w:rsidR="006A25A3" w:rsidRPr="00A033B7" w14:paraId="4102C8B7" w14:textId="77777777">
        <w:trPr>
          <w:trHeight w:val="534"/>
        </w:trPr>
        <w:tc>
          <w:tcPr>
            <w:tcW w:w="8932" w:type="dxa"/>
          </w:tcPr>
          <w:p w14:paraId="353157D1" w14:textId="77777777" w:rsidR="006A25A3" w:rsidRPr="00A033B7" w:rsidRDefault="00504148">
            <w:pPr>
              <w:pStyle w:val="TableParagraph"/>
              <w:numPr>
                <w:ilvl w:val="0"/>
                <w:numId w:val="15"/>
              </w:numPr>
              <w:tabs>
                <w:tab w:val="left" w:pos="561"/>
              </w:tabs>
              <w:spacing w:line="280" w:lineRule="exact"/>
            </w:pPr>
            <w:r w:rsidRPr="00A033B7">
              <w:t>An dtugann an tionscadal beartaithe aghaidh ar riachtanas aitheanta?</w:t>
            </w:r>
          </w:p>
        </w:tc>
      </w:tr>
      <w:tr w:rsidR="006A25A3" w:rsidRPr="00A033B7" w14:paraId="412411EC" w14:textId="77777777">
        <w:trPr>
          <w:trHeight w:val="563"/>
        </w:trPr>
        <w:tc>
          <w:tcPr>
            <w:tcW w:w="8932" w:type="dxa"/>
          </w:tcPr>
          <w:p w14:paraId="22DADB84" w14:textId="77777777" w:rsidR="006A25A3" w:rsidRPr="00A033B7" w:rsidRDefault="00504148">
            <w:pPr>
              <w:pStyle w:val="TableParagraph"/>
              <w:numPr>
                <w:ilvl w:val="0"/>
                <w:numId w:val="14"/>
              </w:numPr>
              <w:tabs>
                <w:tab w:val="left" w:pos="561"/>
              </w:tabs>
              <w:spacing w:line="280" w:lineRule="exact"/>
            </w:pPr>
            <w:r w:rsidRPr="00A033B7">
              <w:t xml:space="preserve">An bhfuil na </w:t>
            </w:r>
            <w:proofErr w:type="spellStart"/>
            <w:r w:rsidRPr="00A033B7">
              <w:t>hamlínte</w:t>
            </w:r>
            <w:proofErr w:type="spellEnd"/>
            <w:r w:rsidRPr="00A033B7">
              <w:t xml:space="preserve"> san iarratas leagtha amach go soiléir agus indéanta go réalaíoch?</w:t>
            </w:r>
          </w:p>
        </w:tc>
      </w:tr>
      <w:tr w:rsidR="006A25A3" w:rsidRPr="00A033B7" w14:paraId="1867504F" w14:textId="77777777">
        <w:trPr>
          <w:trHeight w:val="537"/>
        </w:trPr>
        <w:tc>
          <w:tcPr>
            <w:tcW w:w="8932" w:type="dxa"/>
          </w:tcPr>
          <w:p w14:paraId="1FD062B4" w14:textId="77777777" w:rsidR="006A25A3" w:rsidRPr="00A033B7" w:rsidRDefault="00504148">
            <w:pPr>
              <w:pStyle w:val="TableParagraph"/>
              <w:numPr>
                <w:ilvl w:val="0"/>
                <w:numId w:val="13"/>
              </w:numPr>
              <w:tabs>
                <w:tab w:val="left" w:pos="561"/>
              </w:tabs>
              <w:spacing w:line="280" w:lineRule="exact"/>
            </w:pPr>
            <w:r w:rsidRPr="00A033B7">
              <w:t>An bhfuil costálacha soiléir agus réalaíoch ann don tionscadal?</w:t>
            </w:r>
          </w:p>
        </w:tc>
      </w:tr>
      <w:tr w:rsidR="006A25A3" w:rsidRPr="00A033B7" w14:paraId="3A873567" w14:textId="77777777">
        <w:trPr>
          <w:trHeight w:val="638"/>
        </w:trPr>
        <w:tc>
          <w:tcPr>
            <w:tcW w:w="8932" w:type="dxa"/>
          </w:tcPr>
          <w:p w14:paraId="4E80B406" w14:textId="77777777" w:rsidR="006A25A3" w:rsidRPr="00A033B7" w:rsidRDefault="00504148">
            <w:pPr>
              <w:pStyle w:val="TableParagraph"/>
              <w:numPr>
                <w:ilvl w:val="0"/>
                <w:numId w:val="12"/>
              </w:numPr>
              <w:tabs>
                <w:tab w:val="left" w:pos="561"/>
              </w:tabs>
              <w:ind w:right="832"/>
            </w:pPr>
            <w:r w:rsidRPr="00A033B7">
              <w:t>An dtacaíonn an tionscadal le cur chuige cuimsitheach do dhaoine faoi mhíchumais nó an bhfeabhsaíonn sé na deiseanna do dhaoine faoi mhíchumais?</w:t>
            </w:r>
          </w:p>
        </w:tc>
      </w:tr>
      <w:tr w:rsidR="006A25A3" w:rsidRPr="00A033B7" w14:paraId="78127C6E" w14:textId="77777777">
        <w:trPr>
          <w:trHeight w:val="549"/>
        </w:trPr>
        <w:tc>
          <w:tcPr>
            <w:tcW w:w="8932" w:type="dxa"/>
          </w:tcPr>
          <w:p w14:paraId="7018877B" w14:textId="77777777" w:rsidR="006A25A3" w:rsidRPr="00A033B7" w:rsidRDefault="00504148">
            <w:pPr>
              <w:pStyle w:val="TableParagraph"/>
              <w:numPr>
                <w:ilvl w:val="0"/>
                <w:numId w:val="11"/>
              </w:numPr>
              <w:tabs>
                <w:tab w:val="left" w:pos="561"/>
              </w:tabs>
              <w:spacing w:line="268" w:lineRule="exact"/>
              <w:ind w:right="1063"/>
            </w:pPr>
            <w:r w:rsidRPr="00A033B7">
              <w:t>An bhfuil tionchair dhearfacha shoiléir ar an tsláinte nó ar phobail áitiúla ag an tionscadal?</w:t>
            </w:r>
          </w:p>
        </w:tc>
      </w:tr>
    </w:tbl>
    <w:p w14:paraId="783C86D0" w14:textId="77777777" w:rsidR="006A25A3" w:rsidRPr="00A033B7" w:rsidRDefault="006A25A3">
      <w:pPr>
        <w:pStyle w:val="BodyText"/>
        <w:spacing w:before="139"/>
        <w:rPr>
          <w:b/>
        </w:rPr>
      </w:pPr>
    </w:p>
    <w:p w14:paraId="450CC755" w14:textId="77777777" w:rsidR="006A25A3" w:rsidRPr="00A033B7" w:rsidRDefault="00504148">
      <w:pPr>
        <w:pStyle w:val="Heading2"/>
        <w:jc w:val="left"/>
      </w:pPr>
      <w:bookmarkStart w:id="37" w:name="_bookmark37"/>
      <w:bookmarkEnd w:id="37"/>
      <w:r w:rsidRPr="00A033B7">
        <w:rPr>
          <w:color w:val="385522"/>
        </w:rPr>
        <w:t>Breithnithe Measúnachta Bheart 2 &amp; 3:</w:t>
      </w:r>
    </w:p>
    <w:p w14:paraId="1647E5C4" w14:textId="77777777" w:rsidR="006A25A3" w:rsidRPr="00A033B7" w:rsidRDefault="006A25A3">
      <w:pPr>
        <w:pStyle w:val="BodyText"/>
        <w:spacing w:before="1" w:after="1"/>
        <w:rPr>
          <w:b/>
          <w:sz w:val="11"/>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235"/>
      </w:tblGrid>
      <w:tr w:rsidR="006A25A3" w:rsidRPr="00A033B7" w14:paraId="0D754DA4" w14:textId="77777777">
        <w:trPr>
          <w:trHeight w:val="3048"/>
        </w:trPr>
        <w:tc>
          <w:tcPr>
            <w:tcW w:w="1838" w:type="dxa"/>
          </w:tcPr>
          <w:p w14:paraId="5F465A88" w14:textId="77777777" w:rsidR="006A25A3" w:rsidRPr="00A033B7" w:rsidRDefault="00504148" w:rsidP="004F4636">
            <w:pPr>
              <w:pStyle w:val="TableParagraph"/>
              <w:ind w:left="107" w:right="193" w:firstLine="0"/>
              <w:rPr>
                <w:b/>
              </w:rPr>
            </w:pPr>
            <w:r w:rsidRPr="00A033B7">
              <w:rPr>
                <w:b/>
              </w:rPr>
              <w:t>Straitéiseacht agus comhoibríocht an tionscadail</w:t>
            </w:r>
          </w:p>
        </w:tc>
        <w:tc>
          <w:tcPr>
            <w:tcW w:w="7235" w:type="dxa"/>
          </w:tcPr>
          <w:p w14:paraId="290BF471" w14:textId="77777777" w:rsidR="006A25A3" w:rsidRPr="00A033B7" w:rsidRDefault="00504148">
            <w:pPr>
              <w:pStyle w:val="TableParagraph"/>
              <w:numPr>
                <w:ilvl w:val="0"/>
                <w:numId w:val="10"/>
              </w:numPr>
              <w:tabs>
                <w:tab w:val="left" w:pos="424"/>
              </w:tabs>
              <w:spacing w:line="280" w:lineRule="exact"/>
            </w:pPr>
            <w:r w:rsidRPr="00A033B7">
              <w:t xml:space="preserve">An gcomhlíonann an tionscadal cuspóir de chuid </w:t>
            </w:r>
            <w:r w:rsidRPr="00A033B7">
              <w:rPr>
                <w:i/>
              </w:rPr>
              <w:t>Téigh Amach Faoin Aer</w:t>
            </w:r>
            <w:r w:rsidRPr="00A033B7">
              <w:t>?</w:t>
            </w:r>
          </w:p>
          <w:p w14:paraId="4AAD4F25" w14:textId="77777777" w:rsidR="006A25A3" w:rsidRPr="00A033B7" w:rsidRDefault="00504148">
            <w:pPr>
              <w:pStyle w:val="TableParagraph"/>
              <w:numPr>
                <w:ilvl w:val="0"/>
                <w:numId w:val="10"/>
              </w:numPr>
              <w:tabs>
                <w:tab w:val="left" w:pos="424"/>
              </w:tabs>
              <w:spacing w:before="2" w:line="237" w:lineRule="auto"/>
              <w:ind w:right="139"/>
            </w:pPr>
            <w:r w:rsidRPr="00A033B7">
              <w:t xml:space="preserve">An dtagann an tionscadal leis an bPlean Gníomhaithe ar son na </w:t>
            </w:r>
            <w:proofErr w:type="spellStart"/>
            <w:r w:rsidRPr="00A033B7">
              <w:t>hAeráide</w:t>
            </w:r>
            <w:proofErr w:type="spellEnd"/>
            <w:r w:rsidRPr="00A033B7">
              <w:t xml:space="preserve"> agus an Plean Gníomhaíochta Bithéagsúlachta?</w:t>
            </w:r>
          </w:p>
          <w:p w14:paraId="75C20BD7" w14:textId="77777777" w:rsidR="006A25A3" w:rsidRPr="00A033B7" w:rsidRDefault="00504148">
            <w:pPr>
              <w:pStyle w:val="TableParagraph"/>
              <w:numPr>
                <w:ilvl w:val="0"/>
                <w:numId w:val="10"/>
              </w:numPr>
              <w:tabs>
                <w:tab w:val="left" w:pos="424"/>
              </w:tabs>
              <w:spacing w:before="2"/>
              <w:ind w:right="259"/>
            </w:pPr>
            <w:r w:rsidRPr="00A033B7">
              <w:t>An bhfuil an tionscadal i bpróiseas Phlean Forbartha Eispéireas Cheann Scríbe le Fáilte Éireann?</w:t>
            </w:r>
          </w:p>
          <w:p w14:paraId="304D294C" w14:textId="77777777" w:rsidR="006A25A3" w:rsidRPr="00A033B7" w:rsidRDefault="00504148">
            <w:pPr>
              <w:pStyle w:val="TableParagraph"/>
              <w:numPr>
                <w:ilvl w:val="0"/>
                <w:numId w:val="10"/>
              </w:numPr>
              <w:tabs>
                <w:tab w:val="left" w:pos="424"/>
              </w:tabs>
              <w:spacing w:before="1"/>
            </w:pPr>
            <w:r w:rsidRPr="00A033B7">
              <w:t xml:space="preserve">An bhfuil sé mar chuid de phlean straitéiseach soiléir </w:t>
            </w:r>
            <w:proofErr w:type="spellStart"/>
            <w:r w:rsidRPr="00A033B7">
              <w:t>e.g</w:t>
            </w:r>
            <w:proofErr w:type="spellEnd"/>
            <w:r w:rsidRPr="00A033B7">
              <w:t>. Plean Áineasa Faoin Aer Chontae?</w:t>
            </w:r>
          </w:p>
          <w:p w14:paraId="1B361B8F" w14:textId="77777777" w:rsidR="006A25A3" w:rsidRPr="00A033B7" w:rsidRDefault="00504148">
            <w:pPr>
              <w:pStyle w:val="TableParagraph"/>
              <w:numPr>
                <w:ilvl w:val="0"/>
                <w:numId w:val="10"/>
              </w:numPr>
              <w:tabs>
                <w:tab w:val="left" w:pos="424"/>
              </w:tabs>
              <w:spacing w:before="1" w:line="279" w:lineRule="exact"/>
            </w:pPr>
            <w:r w:rsidRPr="00A033B7">
              <w:t>An raibh an pobal rannpháirteach i bhforbairt an tionscadail?</w:t>
            </w:r>
          </w:p>
          <w:p w14:paraId="05CBF35A" w14:textId="77777777" w:rsidR="006A25A3" w:rsidRPr="00A033B7" w:rsidRDefault="00504148">
            <w:pPr>
              <w:pStyle w:val="TableParagraph"/>
              <w:numPr>
                <w:ilvl w:val="0"/>
                <w:numId w:val="10"/>
              </w:numPr>
              <w:tabs>
                <w:tab w:val="left" w:pos="424"/>
              </w:tabs>
              <w:spacing w:line="279" w:lineRule="exact"/>
            </w:pPr>
            <w:r w:rsidRPr="00A033B7">
              <w:t>An ndeachthas i gcomhairle le Coiste Áineasa Faoin Aer Chontae?</w:t>
            </w:r>
          </w:p>
          <w:p w14:paraId="7C437239" w14:textId="77777777" w:rsidR="006A25A3" w:rsidRPr="00A033B7" w:rsidRDefault="00504148">
            <w:pPr>
              <w:pStyle w:val="TableParagraph"/>
              <w:numPr>
                <w:ilvl w:val="0"/>
                <w:numId w:val="10"/>
              </w:numPr>
              <w:tabs>
                <w:tab w:val="left" w:pos="424"/>
              </w:tabs>
            </w:pPr>
            <w:r w:rsidRPr="00A033B7">
              <w:t xml:space="preserve">An bhfuil an t-iarratas </w:t>
            </w:r>
            <w:proofErr w:type="spellStart"/>
            <w:r w:rsidRPr="00A033B7">
              <w:t>comhoibríoch</w:t>
            </w:r>
            <w:proofErr w:type="spellEnd"/>
            <w:r w:rsidRPr="00A033B7">
              <w:t>?</w:t>
            </w:r>
          </w:p>
          <w:p w14:paraId="4281ED31" w14:textId="77777777" w:rsidR="006A25A3" w:rsidRPr="00A033B7" w:rsidRDefault="00504148">
            <w:pPr>
              <w:pStyle w:val="TableParagraph"/>
              <w:numPr>
                <w:ilvl w:val="0"/>
                <w:numId w:val="10"/>
              </w:numPr>
              <w:tabs>
                <w:tab w:val="left" w:pos="424"/>
              </w:tabs>
              <w:spacing w:line="270" w:lineRule="atLeast"/>
              <w:ind w:right="275"/>
            </w:pPr>
            <w:r w:rsidRPr="00A033B7">
              <w:t>An bhfuil fianaise ann go mbeidh tionchar ag maoiniú don tionscadal seo ar leibhéal réigiúnach nó náisiúnta?</w:t>
            </w:r>
          </w:p>
        </w:tc>
      </w:tr>
      <w:tr w:rsidR="006A25A3" w:rsidRPr="00A033B7" w14:paraId="2534F32B" w14:textId="77777777">
        <w:trPr>
          <w:trHeight w:val="1377"/>
        </w:trPr>
        <w:tc>
          <w:tcPr>
            <w:tcW w:w="1838" w:type="dxa"/>
          </w:tcPr>
          <w:p w14:paraId="68304213" w14:textId="77777777" w:rsidR="006A25A3" w:rsidRPr="00A033B7" w:rsidRDefault="00504148">
            <w:pPr>
              <w:pStyle w:val="TableParagraph"/>
              <w:ind w:left="107" w:right="94" w:firstLine="0"/>
              <w:rPr>
                <w:b/>
              </w:rPr>
            </w:pPr>
            <w:r w:rsidRPr="00A033B7">
              <w:rPr>
                <w:b/>
              </w:rPr>
              <w:t>Léirigh riachtanas agus tionchar féideartha an tionscadail</w:t>
            </w:r>
          </w:p>
        </w:tc>
        <w:tc>
          <w:tcPr>
            <w:tcW w:w="7235" w:type="dxa"/>
          </w:tcPr>
          <w:p w14:paraId="1E63C745" w14:textId="77777777" w:rsidR="006A25A3" w:rsidRPr="00A033B7" w:rsidRDefault="00504148">
            <w:pPr>
              <w:pStyle w:val="TableParagraph"/>
              <w:numPr>
                <w:ilvl w:val="0"/>
                <w:numId w:val="9"/>
              </w:numPr>
              <w:tabs>
                <w:tab w:val="left" w:pos="424"/>
              </w:tabs>
              <w:spacing w:line="280" w:lineRule="exact"/>
            </w:pPr>
            <w:r w:rsidRPr="00A033B7">
              <w:t>An leagtar riachtanas soiléir do thionscadal den chineál seo san iarratas?</w:t>
            </w:r>
          </w:p>
          <w:p w14:paraId="74E058E9" w14:textId="77777777" w:rsidR="006A25A3" w:rsidRPr="00A033B7" w:rsidRDefault="00504148">
            <w:pPr>
              <w:pStyle w:val="TableParagraph"/>
              <w:numPr>
                <w:ilvl w:val="0"/>
                <w:numId w:val="9"/>
              </w:numPr>
              <w:tabs>
                <w:tab w:val="left" w:pos="424"/>
              </w:tabs>
              <w:ind w:right="110"/>
            </w:pPr>
            <w:r w:rsidRPr="00A033B7">
              <w:t>An léiríonn nó an mbreithníonn an t-iarratas aon luach breise a fhéadfaidh teacht aníos ó chríochnú an tionscadail seo?</w:t>
            </w:r>
          </w:p>
          <w:p w14:paraId="5DBFE159" w14:textId="77777777" w:rsidR="006A25A3" w:rsidRPr="00A033B7" w:rsidRDefault="00504148">
            <w:pPr>
              <w:pStyle w:val="TableParagraph"/>
              <w:numPr>
                <w:ilvl w:val="0"/>
                <w:numId w:val="9"/>
              </w:numPr>
              <w:tabs>
                <w:tab w:val="left" w:pos="424"/>
              </w:tabs>
              <w:spacing w:line="268" w:lineRule="exact"/>
              <w:ind w:right="120"/>
            </w:pPr>
            <w:r w:rsidRPr="00A033B7">
              <w:t>An bhforbrófar an tionscadal i gcomhréir le treoirlínte na gcleachtas is fearr agus leis an tionchar is lú ar an gcomhshaol?</w:t>
            </w:r>
          </w:p>
        </w:tc>
      </w:tr>
      <w:tr w:rsidR="006A25A3" w:rsidRPr="00A033B7" w14:paraId="1BAB2926" w14:textId="77777777">
        <w:trPr>
          <w:trHeight w:val="1380"/>
        </w:trPr>
        <w:tc>
          <w:tcPr>
            <w:tcW w:w="1838" w:type="dxa"/>
          </w:tcPr>
          <w:p w14:paraId="7B61784F" w14:textId="77777777" w:rsidR="006A25A3" w:rsidRPr="00A033B7" w:rsidRDefault="00504148">
            <w:pPr>
              <w:pStyle w:val="TableParagraph"/>
              <w:ind w:left="107" w:right="94" w:firstLine="0"/>
              <w:rPr>
                <w:b/>
              </w:rPr>
            </w:pPr>
            <w:r w:rsidRPr="00A033B7">
              <w:rPr>
                <w:b/>
              </w:rPr>
              <w:t>Luach an tionscadail don cheantar áitiúil</w:t>
            </w:r>
          </w:p>
        </w:tc>
        <w:tc>
          <w:tcPr>
            <w:tcW w:w="7235" w:type="dxa"/>
          </w:tcPr>
          <w:p w14:paraId="655157AC" w14:textId="77777777" w:rsidR="006A25A3" w:rsidRPr="00A033B7" w:rsidRDefault="00504148">
            <w:pPr>
              <w:pStyle w:val="TableParagraph"/>
              <w:numPr>
                <w:ilvl w:val="0"/>
                <w:numId w:val="8"/>
              </w:numPr>
              <w:tabs>
                <w:tab w:val="left" w:pos="424"/>
              </w:tabs>
              <w:ind w:right="763"/>
            </w:pPr>
            <w:r w:rsidRPr="00A033B7">
              <w:t>An gcuireann an beart luach le bonneagar reatha nó an dtugann sé aghaidh ar easnamh reatha?</w:t>
            </w:r>
          </w:p>
          <w:p w14:paraId="7C9D4DC1" w14:textId="77777777" w:rsidR="006A25A3" w:rsidRPr="00A033B7" w:rsidRDefault="00504148">
            <w:pPr>
              <w:pStyle w:val="TableParagraph"/>
              <w:numPr>
                <w:ilvl w:val="0"/>
                <w:numId w:val="8"/>
              </w:numPr>
              <w:tabs>
                <w:tab w:val="left" w:pos="424"/>
              </w:tabs>
              <w:ind w:right="158"/>
            </w:pPr>
            <w:r w:rsidRPr="00A033B7">
              <w:t>An bhfuil tionchair dhearfach shoiléir ag an tionscadal ar an tsláinte nó ar phobail áitiúla?</w:t>
            </w:r>
          </w:p>
          <w:p w14:paraId="39BCD103" w14:textId="77777777" w:rsidR="006A25A3" w:rsidRPr="00A033B7" w:rsidRDefault="00504148">
            <w:pPr>
              <w:pStyle w:val="TableParagraph"/>
              <w:numPr>
                <w:ilvl w:val="0"/>
                <w:numId w:val="8"/>
              </w:numPr>
              <w:tabs>
                <w:tab w:val="left" w:pos="424"/>
              </w:tabs>
              <w:spacing w:before="1" w:line="261" w:lineRule="exact"/>
            </w:pPr>
            <w:r w:rsidRPr="00A033B7">
              <w:t>An bhfuil tionchair eacnamaíochta agus/nó turasóireachta shoiléir ag torthaí an tionscadail?</w:t>
            </w:r>
          </w:p>
        </w:tc>
      </w:tr>
    </w:tbl>
    <w:p w14:paraId="10564E1B" w14:textId="77777777" w:rsidR="006A25A3" w:rsidRPr="00A033B7" w:rsidRDefault="006A25A3">
      <w:pPr>
        <w:spacing w:line="261" w:lineRule="exact"/>
        <w:sectPr w:rsidR="006A25A3" w:rsidRPr="00A033B7">
          <w:pgSz w:w="11910" w:h="16840"/>
          <w:pgMar w:top="1200" w:right="780" w:bottom="700" w:left="500" w:header="0" w:footer="506" w:gutter="0"/>
          <w:cols w:space="720"/>
        </w:sectPr>
      </w:pPr>
    </w:p>
    <w:p w14:paraId="59FF173B" w14:textId="77777777" w:rsidR="006A25A3" w:rsidRPr="00A033B7" w:rsidRDefault="006A25A3">
      <w:pPr>
        <w:pStyle w:val="BodyText"/>
        <w:spacing w:before="2"/>
        <w:rPr>
          <w:b/>
          <w:sz w:val="2"/>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235"/>
      </w:tblGrid>
      <w:tr w:rsidR="006A25A3" w:rsidRPr="00A033B7" w14:paraId="5D251127" w14:textId="77777777">
        <w:trPr>
          <w:trHeight w:val="1646"/>
        </w:trPr>
        <w:tc>
          <w:tcPr>
            <w:tcW w:w="1838" w:type="dxa"/>
          </w:tcPr>
          <w:p w14:paraId="2A2B1FD5" w14:textId="77777777" w:rsidR="006A25A3" w:rsidRPr="00A033B7" w:rsidRDefault="006A25A3">
            <w:pPr>
              <w:pStyle w:val="TableParagraph"/>
              <w:ind w:left="0" w:firstLine="0"/>
              <w:rPr>
                <w:rFonts w:ascii="Times New Roman"/>
              </w:rPr>
            </w:pPr>
          </w:p>
        </w:tc>
        <w:tc>
          <w:tcPr>
            <w:tcW w:w="7235" w:type="dxa"/>
          </w:tcPr>
          <w:p w14:paraId="5370E959" w14:textId="77777777" w:rsidR="006A25A3" w:rsidRPr="00A033B7" w:rsidRDefault="00504148">
            <w:pPr>
              <w:pStyle w:val="TableParagraph"/>
              <w:numPr>
                <w:ilvl w:val="0"/>
                <w:numId w:val="7"/>
              </w:numPr>
              <w:tabs>
                <w:tab w:val="left" w:pos="424"/>
              </w:tabs>
              <w:ind w:right="431"/>
            </w:pPr>
            <w:r w:rsidRPr="00A033B7">
              <w:t>An léiríonn torthaí an tionscadail tionchar inmharthana agus dearfach ar an gceantar áitiúil?</w:t>
            </w:r>
          </w:p>
          <w:p w14:paraId="2DB4D34D" w14:textId="77777777" w:rsidR="006A25A3" w:rsidRPr="00A033B7" w:rsidRDefault="00504148">
            <w:pPr>
              <w:pStyle w:val="TableParagraph"/>
              <w:numPr>
                <w:ilvl w:val="0"/>
                <w:numId w:val="7"/>
              </w:numPr>
              <w:tabs>
                <w:tab w:val="left" w:pos="424"/>
              </w:tabs>
              <w:ind w:right="410"/>
            </w:pPr>
            <w:r w:rsidRPr="00A033B7">
              <w:t>An bhfuil an tionscadal inmharthana ó thaobh an chomhshaoil de/an bhfuil gné bithéagsúlachta mar chuid de?</w:t>
            </w:r>
          </w:p>
          <w:p w14:paraId="0D1AEDE5" w14:textId="77777777" w:rsidR="006A25A3" w:rsidRPr="00A033B7" w:rsidRDefault="00504148">
            <w:pPr>
              <w:pStyle w:val="TableParagraph"/>
              <w:numPr>
                <w:ilvl w:val="0"/>
                <w:numId w:val="7"/>
              </w:numPr>
              <w:tabs>
                <w:tab w:val="left" w:pos="424"/>
              </w:tabs>
              <w:spacing w:line="266" w:lineRule="exact"/>
              <w:ind w:right="162"/>
            </w:pPr>
            <w:r w:rsidRPr="00A033B7">
              <w:t>An dtacaíonn an tionscadal le cur chuige cuimsitheach do dhaoine faoi mhíchumais nó an bhfeabhsaíonn sé na deiseanna?</w:t>
            </w:r>
          </w:p>
        </w:tc>
      </w:tr>
      <w:tr w:rsidR="006A25A3" w:rsidRPr="00A033B7" w14:paraId="6B7D24D3" w14:textId="77777777">
        <w:trPr>
          <w:trHeight w:val="2488"/>
        </w:trPr>
        <w:tc>
          <w:tcPr>
            <w:tcW w:w="1838" w:type="dxa"/>
          </w:tcPr>
          <w:p w14:paraId="720FF063" w14:textId="77777777" w:rsidR="006A25A3" w:rsidRPr="00A033B7" w:rsidRDefault="00504148" w:rsidP="004F4636">
            <w:pPr>
              <w:pStyle w:val="TableParagraph"/>
              <w:ind w:left="107" w:right="187" w:firstLine="0"/>
              <w:rPr>
                <w:b/>
              </w:rPr>
            </w:pPr>
            <w:r w:rsidRPr="00A033B7">
              <w:rPr>
                <w:b/>
              </w:rPr>
              <w:t>Réalaíoch, Luach ar Airgead an Tionscadail</w:t>
            </w:r>
          </w:p>
          <w:p w14:paraId="68860365" w14:textId="77777777" w:rsidR="006A25A3" w:rsidRPr="00A033B7" w:rsidRDefault="00504148" w:rsidP="004F4636">
            <w:pPr>
              <w:pStyle w:val="TableParagraph"/>
              <w:spacing w:before="199"/>
              <w:ind w:left="107" w:right="94" w:firstLine="0"/>
              <w:rPr>
                <w:b/>
              </w:rPr>
            </w:pPr>
            <w:r w:rsidRPr="00A033B7">
              <w:rPr>
                <w:b/>
              </w:rPr>
              <w:t>Cáilíocht an iarratais</w:t>
            </w:r>
          </w:p>
        </w:tc>
        <w:tc>
          <w:tcPr>
            <w:tcW w:w="7235" w:type="dxa"/>
          </w:tcPr>
          <w:p w14:paraId="783D163A" w14:textId="77777777" w:rsidR="006A25A3" w:rsidRPr="00A033B7" w:rsidRDefault="00504148">
            <w:pPr>
              <w:pStyle w:val="TableParagraph"/>
              <w:numPr>
                <w:ilvl w:val="0"/>
                <w:numId w:val="6"/>
              </w:numPr>
              <w:tabs>
                <w:tab w:val="left" w:pos="424"/>
              </w:tabs>
              <w:ind w:right="1309"/>
            </w:pPr>
            <w:r w:rsidRPr="00A033B7">
              <w:t>An raibh an tionscadal faoi réir mhaoinithe faoin mBeart Forbartha Tionscadail?</w:t>
            </w:r>
          </w:p>
          <w:p w14:paraId="5A8A956C" w14:textId="77777777" w:rsidR="006A25A3" w:rsidRPr="00A033B7" w:rsidRDefault="00504148">
            <w:pPr>
              <w:pStyle w:val="TableParagraph"/>
              <w:numPr>
                <w:ilvl w:val="0"/>
                <w:numId w:val="6"/>
              </w:numPr>
              <w:tabs>
                <w:tab w:val="left" w:pos="424"/>
              </w:tabs>
              <w:ind w:right="176"/>
            </w:pPr>
            <w:r w:rsidRPr="00A033B7">
              <w:t xml:space="preserve">An bhfuil fianaise de na ceadanna, scagtha agus </w:t>
            </w:r>
            <w:proofErr w:type="spellStart"/>
            <w:r w:rsidRPr="00A033B7">
              <w:t>ceaduithe</w:t>
            </w:r>
            <w:proofErr w:type="spellEnd"/>
            <w:r w:rsidRPr="00A033B7">
              <w:t xml:space="preserve"> riachtanacha i bhfeidhm?</w:t>
            </w:r>
          </w:p>
          <w:p w14:paraId="11932EDF" w14:textId="77777777" w:rsidR="006A25A3" w:rsidRPr="00A033B7" w:rsidRDefault="00504148">
            <w:pPr>
              <w:pStyle w:val="TableParagraph"/>
              <w:numPr>
                <w:ilvl w:val="0"/>
                <w:numId w:val="6"/>
              </w:numPr>
              <w:tabs>
                <w:tab w:val="left" w:pos="424"/>
              </w:tabs>
              <w:spacing w:before="1" w:line="279" w:lineRule="exact"/>
            </w:pPr>
            <w:r w:rsidRPr="00A033B7">
              <w:t>An bhfuil na costálacha do gach gné den tionscadal seo soiléir agus réalaíoch?</w:t>
            </w:r>
          </w:p>
          <w:p w14:paraId="5679E44C" w14:textId="77777777" w:rsidR="006A25A3" w:rsidRPr="00A033B7" w:rsidRDefault="00504148">
            <w:pPr>
              <w:pStyle w:val="TableParagraph"/>
              <w:numPr>
                <w:ilvl w:val="0"/>
                <w:numId w:val="6"/>
              </w:numPr>
              <w:tabs>
                <w:tab w:val="left" w:pos="424"/>
              </w:tabs>
              <w:spacing w:line="279" w:lineRule="exact"/>
            </w:pPr>
            <w:r w:rsidRPr="00A033B7">
              <w:t>An bhfuil an tionscadal leagtha amach go soiléir san fhoirm iarratais?</w:t>
            </w:r>
          </w:p>
          <w:p w14:paraId="1D3815CC" w14:textId="77777777" w:rsidR="006A25A3" w:rsidRPr="00A033B7" w:rsidRDefault="00504148">
            <w:pPr>
              <w:pStyle w:val="TableParagraph"/>
              <w:numPr>
                <w:ilvl w:val="0"/>
                <w:numId w:val="6"/>
              </w:numPr>
              <w:tabs>
                <w:tab w:val="left" w:pos="424"/>
              </w:tabs>
              <w:ind w:right="741"/>
            </w:pPr>
            <w:r w:rsidRPr="00A033B7">
              <w:t>An bhfuil an réasúnaíocht don tionscadal seo leagtha amach go soiléir agus an oiread is go dtugann sé údar don ghníomh?</w:t>
            </w:r>
          </w:p>
          <w:p w14:paraId="0BA8F2F4" w14:textId="77777777" w:rsidR="006A25A3" w:rsidRPr="00A033B7" w:rsidRDefault="00504148">
            <w:pPr>
              <w:pStyle w:val="TableParagraph"/>
              <w:numPr>
                <w:ilvl w:val="0"/>
                <w:numId w:val="6"/>
              </w:numPr>
              <w:tabs>
                <w:tab w:val="left" w:pos="424"/>
              </w:tabs>
              <w:spacing w:before="2" w:line="261" w:lineRule="exact"/>
            </w:pPr>
            <w:r w:rsidRPr="00A033B7">
              <w:t xml:space="preserve">An bhfuil na </w:t>
            </w:r>
            <w:proofErr w:type="spellStart"/>
            <w:r w:rsidRPr="00A033B7">
              <w:t>hamlínte</w:t>
            </w:r>
            <w:proofErr w:type="spellEnd"/>
            <w:r w:rsidRPr="00A033B7">
              <w:t xml:space="preserve"> don tionscadal seo réalaíoch?</w:t>
            </w:r>
          </w:p>
        </w:tc>
      </w:tr>
    </w:tbl>
    <w:p w14:paraId="3AFA969B" w14:textId="77777777" w:rsidR="006A25A3" w:rsidRPr="00A033B7" w:rsidRDefault="006A25A3">
      <w:pPr>
        <w:pStyle w:val="BodyText"/>
        <w:spacing w:before="135"/>
        <w:rPr>
          <w:b/>
        </w:rPr>
      </w:pPr>
    </w:p>
    <w:p w14:paraId="3A709E23" w14:textId="77777777" w:rsidR="006A25A3" w:rsidRPr="00A033B7" w:rsidRDefault="00504148">
      <w:pPr>
        <w:pStyle w:val="Heading2"/>
        <w:jc w:val="left"/>
      </w:pPr>
      <w:bookmarkStart w:id="38" w:name="_bookmark38"/>
      <w:bookmarkEnd w:id="38"/>
      <w:r w:rsidRPr="00A033B7">
        <w:rPr>
          <w:color w:val="385522"/>
        </w:rPr>
        <w:t>Breithnithe Measúnachta maidir le Tionscadal Forbartha an Bhirt:</w:t>
      </w:r>
    </w:p>
    <w:p w14:paraId="0D6F78CA" w14:textId="77777777" w:rsidR="006A25A3" w:rsidRPr="00A033B7" w:rsidRDefault="006A25A3">
      <w:pPr>
        <w:pStyle w:val="BodyText"/>
        <w:spacing w:before="1"/>
        <w:rPr>
          <w:b/>
          <w:sz w:val="11"/>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6A25A3" w:rsidRPr="00A033B7" w14:paraId="3991E6C9" w14:textId="77777777">
        <w:trPr>
          <w:trHeight w:val="549"/>
        </w:trPr>
        <w:tc>
          <w:tcPr>
            <w:tcW w:w="9074" w:type="dxa"/>
          </w:tcPr>
          <w:p w14:paraId="08798938" w14:textId="77777777" w:rsidR="006A25A3" w:rsidRPr="00A033B7" w:rsidRDefault="00504148">
            <w:pPr>
              <w:pStyle w:val="TableParagraph"/>
              <w:numPr>
                <w:ilvl w:val="0"/>
                <w:numId w:val="5"/>
              </w:numPr>
              <w:tabs>
                <w:tab w:val="left" w:pos="467"/>
              </w:tabs>
              <w:spacing w:line="268" w:lineRule="exact"/>
              <w:ind w:right="278"/>
            </w:pPr>
            <w:r w:rsidRPr="00A033B7">
              <w:t xml:space="preserve">An gcomhlíonann an tionscadal cuspóir de chuid </w:t>
            </w:r>
            <w:r w:rsidRPr="00A033B7">
              <w:rPr>
                <w:i/>
              </w:rPr>
              <w:t>Téigh Amach Faoin Aer</w:t>
            </w:r>
            <w:r w:rsidRPr="00A033B7">
              <w:t>? An bhfuil sé i gcomhréir leis an bPlean Áineasa Faoin Aer Chontae?</w:t>
            </w:r>
          </w:p>
        </w:tc>
      </w:tr>
      <w:tr w:rsidR="006A25A3" w:rsidRPr="00A033B7" w14:paraId="5EA4FB37" w14:textId="77777777">
        <w:trPr>
          <w:trHeight w:val="417"/>
        </w:trPr>
        <w:tc>
          <w:tcPr>
            <w:tcW w:w="9074" w:type="dxa"/>
          </w:tcPr>
          <w:p w14:paraId="2D4F84C3" w14:textId="77777777" w:rsidR="006A25A3" w:rsidRPr="00A033B7" w:rsidRDefault="00504148">
            <w:pPr>
              <w:pStyle w:val="TableParagraph"/>
              <w:numPr>
                <w:ilvl w:val="0"/>
                <w:numId w:val="4"/>
              </w:numPr>
              <w:tabs>
                <w:tab w:val="left" w:pos="467"/>
              </w:tabs>
              <w:spacing w:line="280" w:lineRule="exact"/>
            </w:pPr>
            <w:r w:rsidRPr="00A033B7">
              <w:t xml:space="preserve">An bhfuil an tionscadal </w:t>
            </w:r>
            <w:proofErr w:type="spellStart"/>
            <w:r w:rsidRPr="00A033B7">
              <w:t>comhoibríoch</w:t>
            </w:r>
            <w:proofErr w:type="spellEnd"/>
            <w:r w:rsidRPr="00A033B7">
              <w:t>?</w:t>
            </w:r>
          </w:p>
        </w:tc>
      </w:tr>
      <w:tr w:rsidR="006A25A3" w:rsidRPr="00A033B7" w14:paraId="7511F837" w14:textId="77777777">
        <w:trPr>
          <w:trHeight w:val="421"/>
        </w:trPr>
        <w:tc>
          <w:tcPr>
            <w:tcW w:w="9074" w:type="dxa"/>
          </w:tcPr>
          <w:p w14:paraId="7A4646AB" w14:textId="77777777" w:rsidR="006A25A3" w:rsidRPr="00A033B7" w:rsidRDefault="00504148">
            <w:pPr>
              <w:pStyle w:val="TableParagraph"/>
              <w:numPr>
                <w:ilvl w:val="0"/>
                <w:numId w:val="3"/>
              </w:numPr>
              <w:tabs>
                <w:tab w:val="left" w:pos="467"/>
              </w:tabs>
              <w:spacing w:line="280" w:lineRule="exact"/>
            </w:pPr>
            <w:r w:rsidRPr="00A033B7">
              <w:t>An dtugann an tionscadal beartaithe aghaidh ar riachtanas aitheanta?</w:t>
            </w:r>
          </w:p>
        </w:tc>
      </w:tr>
      <w:tr w:rsidR="006A25A3" w:rsidRPr="00A033B7" w14:paraId="515E0D5F" w14:textId="77777777">
        <w:trPr>
          <w:trHeight w:val="417"/>
        </w:trPr>
        <w:tc>
          <w:tcPr>
            <w:tcW w:w="9074" w:type="dxa"/>
          </w:tcPr>
          <w:p w14:paraId="4D6C5DFA" w14:textId="77777777" w:rsidR="006A25A3" w:rsidRPr="00A033B7" w:rsidRDefault="00504148">
            <w:pPr>
              <w:pStyle w:val="TableParagraph"/>
              <w:numPr>
                <w:ilvl w:val="0"/>
                <w:numId w:val="2"/>
              </w:numPr>
              <w:tabs>
                <w:tab w:val="left" w:pos="467"/>
              </w:tabs>
              <w:spacing w:line="280" w:lineRule="exact"/>
            </w:pPr>
            <w:r w:rsidRPr="00A033B7">
              <w:t>An mbeadh an tionscadal deiridh beartaithe incháilithe faoi Bheart 2 nó 3?</w:t>
            </w:r>
          </w:p>
        </w:tc>
      </w:tr>
    </w:tbl>
    <w:p w14:paraId="2033CF47" w14:textId="77777777" w:rsidR="006A25A3" w:rsidRPr="00A033B7" w:rsidRDefault="006A25A3">
      <w:pPr>
        <w:spacing w:line="280" w:lineRule="exact"/>
        <w:sectPr w:rsidR="006A25A3" w:rsidRPr="00A033B7">
          <w:pgSz w:w="11910" w:h="16840"/>
          <w:pgMar w:top="1200" w:right="780" w:bottom="700" w:left="500" w:header="0" w:footer="506" w:gutter="0"/>
          <w:cols w:space="720"/>
        </w:sectPr>
      </w:pPr>
    </w:p>
    <w:p w14:paraId="7EA3A17E" w14:textId="77777777" w:rsidR="006A25A3" w:rsidRPr="00A033B7" w:rsidRDefault="00504148">
      <w:pPr>
        <w:pStyle w:val="BodyText"/>
        <w:spacing w:line="20" w:lineRule="exact"/>
        <w:ind w:left="100"/>
        <w:rPr>
          <w:sz w:val="2"/>
        </w:rPr>
      </w:pPr>
      <w:r w:rsidRPr="00A033B7">
        <w:rPr>
          <w:noProof/>
          <w:sz w:val="2"/>
        </w:rPr>
        <w:lastRenderedPageBreak/>
        <mc:AlternateContent>
          <mc:Choice Requires="wpg">
            <w:drawing>
              <wp:inline distT="0" distB="0" distL="0" distR="0" wp14:anchorId="1966180C" wp14:editId="7CB53E0D">
                <wp:extent cx="6285230" cy="635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5230" cy="6350"/>
                          <a:chOff x="0" y="0"/>
                          <a:chExt cx="6285230" cy="6350"/>
                        </a:xfrm>
                      </wpg:grpSpPr>
                      <wps:wsp>
                        <wps:cNvPr id="33" name="Graphic 33"/>
                        <wps:cNvSpPr/>
                        <wps:spPr>
                          <a:xfrm>
                            <a:off x="0" y="0"/>
                            <a:ext cx="6285230" cy="6350"/>
                          </a:xfrm>
                          <a:custGeom>
                            <a:avLst/>
                            <a:gdLst/>
                            <a:ahLst/>
                            <a:cxnLst/>
                            <a:rect l="l" t="t" r="r" b="b"/>
                            <a:pathLst>
                              <a:path w="6285230" h="6350">
                                <a:moveTo>
                                  <a:pt x="6284722" y="0"/>
                                </a:moveTo>
                                <a:lnTo>
                                  <a:pt x="0" y="0"/>
                                </a:lnTo>
                                <a:lnTo>
                                  <a:pt x="0" y="6096"/>
                                </a:lnTo>
                                <a:lnTo>
                                  <a:pt x="6284722" y="6096"/>
                                </a:lnTo>
                                <a:lnTo>
                                  <a:pt x="62847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8C6E90" id="Group 32" o:spid="_x0000_s1026" style="width:494.9pt;height:.5pt;mso-position-horizontal-relative:char;mso-position-vertical-relative:line" coordsize="628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">
                <v:shape id="Graphic 33" o:spid="_x0000_s1027" style="position:absolute;width:62852;height:63;visibility:visible;mso-wrap-style:square;v-text-anchor:top" coordsize="6285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" path="m6284722,l,,,6096r6284722,l6284722,xe" fillcolor="black" stroked="f">
                  <v:path arrowok="t"/>
                </v:shape>
                <w10:anchorlock/>
              </v:group>
            </w:pict>
          </mc:Fallback>
        </mc:AlternateContent>
      </w:r>
    </w:p>
    <w:p w14:paraId="667762A5" w14:textId="77777777" w:rsidR="006A25A3" w:rsidRPr="00A033B7" w:rsidRDefault="00504148">
      <w:pPr>
        <w:pStyle w:val="Heading1"/>
        <w:numPr>
          <w:ilvl w:val="0"/>
          <w:numId w:val="26"/>
        </w:numPr>
        <w:tabs>
          <w:tab w:val="left" w:pos="1393"/>
        </w:tabs>
        <w:ind w:left="1393" w:hanging="1265"/>
      </w:pPr>
      <w:bookmarkStart w:id="39" w:name="_bookmark39"/>
      <w:bookmarkEnd w:id="39"/>
      <w:r w:rsidRPr="00A033B7">
        <w:rPr>
          <w:color w:val="004E46"/>
        </w:rPr>
        <w:t>Coinníollacha Maoinithe do Scéimeanna Tuaithe.</w:t>
      </w:r>
    </w:p>
    <w:p w14:paraId="0D104829" w14:textId="77777777" w:rsidR="006A25A3" w:rsidRPr="00A033B7" w:rsidRDefault="006A25A3">
      <w:pPr>
        <w:pStyle w:val="BodyText"/>
        <w:rPr>
          <w:rFonts w:ascii="Arial"/>
          <w:b/>
        </w:rPr>
      </w:pPr>
    </w:p>
    <w:p w14:paraId="44ACF5CE" w14:textId="77777777" w:rsidR="006A25A3" w:rsidRPr="00A033B7" w:rsidRDefault="006A25A3">
      <w:pPr>
        <w:pStyle w:val="BodyText"/>
        <w:spacing w:before="8"/>
        <w:rPr>
          <w:rFonts w:ascii="Arial"/>
          <w:b/>
        </w:rPr>
      </w:pPr>
    </w:p>
    <w:p w14:paraId="3A5EC06B" w14:textId="77777777" w:rsidR="006A25A3" w:rsidRPr="00A033B7" w:rsidRDefault="00504148">
      <w:pPr>
        <w:pStyle w:val="BodyText"/>
        <w:ind w:left="940" w:right="877"/>
        <w:jc w:val="both"/>
      </w:pPr>
      <w:r w:rsidRPr="00A033B7">
        <w:t>Tá gach caiteachas cláraithe trí Scéimeanna Tuaithe na Roinne i.e. Scéime Athnuachan Bhailte agus Shráidbhaile, CLÁR, Scéimeanna Bhonneagair Áineasa Faoin Aer (</w:t>
      </w:r>
      <w:proofErr w:type="spellStart"/>
      <w:r w:rsidRPr="00A033B7">
        <w:t>SBÁFA</w:t>
      </w:r>
      <w:proofErr w:type="spellEnd"/>
      <w:r w:rsidRPr="00A033B7">
        <w:t xml:space="preserve">) faoi réir théarmaí an Chód Chaiteachais Phoiblí atá ar fáil ag </w:t>
      </w:r>
      <w:hyperlink r:id="rId48">
        <w:r w:rsidRPr="00A033B7">
          <w:rPr>
            <w:color w:val="0462C1"/>
            <w:u w:val="single" w:color="0462C1"/>
          </w:rPr>
          <w:t>http://publicspendingcode.per.gov.ie/</w:t>
        </w:r>
      </w:hyperlink>
      <w:r w:rsidRPr="00A033B7">
        <w:t>.</w:t>
      </w:r>
    </w:p>
    <w:p w14:paraId="6008A7E1" w14:textId="77777777" w:rsidR="006A25A3" w:rsidRPr="00A033B7" w:rsidRDefault="006A25A3">
      <w:pPr>
        <w:pStyle w:val="BodyText"/>
        <w:spacing w:before="1"/>
      </w:pPr>
    </w:p>
    <w:p w14:paraId="471D48DE" w14:textId="47BF1D67" w:rsidR="006A25A3" w:rsidRPr="00A033B7" w:rsidRDefault="00504148">
      <w:pPr>
        <w:pStyle w:val="BodyText"/>
        <w:ind w:left="940" w:right="704"/>
      </w:pPr>
      <w:r w:rsidRPr="00A033B7">
        <w:t>Ní mór gach tionscadal a cloí leis an gCreat Beartais Náisiúnta um Sholáthar Poiblí foilsithe ag an Oifig um Sholáthar an Rialtais. Tabhair faoi deara gur €50,000 í an tairseach ar ghá d</w:t>
      </w:r>
      <w:r w:rsidR="0040326C" w:rsidRPr="00A033B7">
        <w:t>’</w:t>
      </w:r>
      <w:r w:rsidRPr="00A033B7">
        <w:t xml:space="preserve">iarratasóirí gach conradh a fhógairt maidir le </w:t>
      </w:r>
      <w:proofErr w:type="spellStart"/>
      <w:r w:rsidRPr="00A033B7">
        <w:t>hearraí</w:t>
      </w:r>
      <w:proofErr w:type="spellEnd"/>
      <w:r w:rsidRPr="00A033B7">
        <w:t xml:space="preserve"> agus seirbhísí ar r-thairiscint (ar leith ó </w:t>
      </w:r>
      <w:proofErr w:type="spellStart"/>
      <w:r w:rsidRPr="00A033B7">
        <w:t>CBL</w:t>
      </w:r>
      <w:proofErr w:type="spellEnd"/>
      <w:r w:rsidRPr="00A033B7">
        <w:t xml:space="preserve">) ina dhiaidh foilseacháin ón </w:t>
      </w:r>
      <w:hyperlink r:id="rId49">
        <w:proofErr w:type="spellStart"/>
        <w:r w:rsidRPr="00A033B7">
          <w:rPr>
            <w:color w:val="0462C1"/>
            <w:u w:val="single" w:color="0462C1"/>
          </w:rPr>
          <w:t>RFTP</w:t>
        </w:r>
        <w:proofErr w:type="spellEnd"/>
        <w:r w:rsidRPr="00A033B7">
          <w:rPr>
            <w:color w:val="0462C1"/>
            <w:u w:val="single" w:color="0462C1"/>
          </w:rPr>
          <w:t xml:space="preserve"> Ciorclach-05-2023 (athrú tairsí).</w:t>
        </w:r>
      </w:hyperlink>
    </w:p>
    <w:p w14:paraId="4981363A" w14:textId="77777777" w:rsidR="006A25A3" w:rsidRPr="00A033B7" w:rsidRDefault="00504148">
      <w:pPr>
        <w:pStyle w:val="BodyText"/>
        <w:spacing w:before="268"/>
        <w:ind w:left="940" w:right="704"/>
      </w:pPr>
      <w:r w:rsidRPr="00A033B7">
        <w:t>Chomh maith leis sin, beidh feidhm ag na ceanglais a leagtar amach thíos maidir le gach maoiniú a ceadaíodh faoi na scéimeanna sin. Léireofar an gá a bheidh le gach ceanglas a chomhlíonadh i gcomhaontú conarthach idir an Roinn Forbartha Tuaithe agus Pobail agus an deontaí arna cheadú le haghaidh maoiniú faoin scéim.</w:t>
      </w:r>
    </w:p>
    <w:p w14:paraId="7D0A3724" w14:textId="77777777" w:rsidR="006A25A3" w:rsidRPr="00A033B7" w:rsidRDefault="006A25A3">
      <w:pPr>
        <w:pStyle w:val="BodyText"/>
        <w:spacing w:before="1"/>
      </w:pPr>
    </w:p>
    <w:p w14:paraId="0BF26BBF" w14:textId="77777777" w:rsidR="006A25A3" w:rsidRPr="00A033B7" w:rsidRDefault="00504148">
      <w:pPr>
        <w:pStyle w:val="ListParagraph"/>
        <w:numPr>
          <w:ilvl w:val="0"/>
          <w:numId w:val="1"/>
        </w:numPr>
        <w:tabs>
          <w:tab w:val="left" w:pos="1658"/>
          <w:tab w:val="left" w:pos="1660"/>
        </w:tabs>
        <w:ind w:right="857"/>
        <w:jc w:val="both"/>
      </w:pPr>
      <w:r w:rsidRPr="00A033B7">
        <w:t xml:space="preserve">Beifear ag súil go gcuirfear tús leis an tionscadal agus é a chríochnú i gcomhréir leis na </w:t>
      </w:r>
      <w:proofErr w:type="spellStart"/>
      <w:r w:rsidRPr="00A033B7">
        <w:t>hamlínte</w:t>
      </w:r>
      <w:proofErr w:type="spellEnd"/>
      <w:r w:rsidRPr="00A033B7">
        <w:t xml:space="preserve"> a leagtar amach in Achoimre na Scéime.</w:t>
      </w:r>
    </w:p>
    <w:p w14:paraId="6E1C480A" w14:textId="77777777" w:rsidR="006A25A3" w:rsidRPr="00A033B7" w:rsidRDefault="00504148">
      <w:pPr>
        <w:pStyle w:val="ListParagraph"/>
        <w:numPr>
          <w:ilvl w:val="0"/>
          <w:numId w:val="1"/>
        </w:numPr>
        <w:tabs>
          <w:tab w:val="left" w:pos="1658"/>
          <w:tab w:val="left" w:pos="1660"/>
        </w:tabs>
        <w:spacing w:before="267"/>
        <w:ind w:right="762"/>
        <w:jc w:val="both"/>
      </w:pPr>
      <w:r w:rsidRPr="00A033B7">
        <w:t>Féadfaidh an Roinn maoiniú a leithdháiltear do thionscadail faoin Scéim a shaoradh i gcás nár críochnaíodh an tionscadal laistigh den am a sonraíodh, agus i gcás nár aontaíodh comhaontú soiléir de chuid na Roinne maidir leis an socrú maoinithe a shíneadh roimh ré.</w:t>
      </w:r>
    </w:p>
    <w:p w14:paraId="4E0496AD" w14:textId="77777777" w:rsidR="006A25A3" w:rsidRPr="00A033B7" w:rsidRDefault="006A25A3">
      <w:pPr>
        <w:pStyle w:val="BodyText"/>
        <w:spacing w:before="1"/>
      </w:pPr>
    </w:p>
    <w:p w14:paraId="21154C2F" w14:textId="77777777" w:rsidR="006A25A3" w:rsidRPr="00A033B7" w:rsidRDefault="00504148">
      <w:pPr>
        <w:pStyle w:val="ListParagraph"/>
        <w:numPr>
          <w:ilvl w:val="0"/>
          <w:numId w:val="1"/>
        </w:numPr>
        <w:tabs>
          <w:tab w:val="left" w:pos="1658"/>
          <w:tab w:val="left" w:pos="1660"/>
        </w:tabs>
        <w:ind w:right="752"/>
      </w:pPr>
      <w:r w:rsidRPr="00A033B7">
        <w:t>Cuirfear an maoiniú deontais don tionscadal formheasta ar fáil ó bhuiséad caipitil na Roinne Forbartha Tuaithe agus Pobail. Maidir le comhlachtaí forbartha áitiúla agus comhlachtaí stáit, ba cheart costais riaracháin agus ghairmiúla a bhaineann leis an tionscadal beartaithe, nuair a cheadaítear in Achoimre na Scéime, a choinneáil chomh íseal agus is féidir.</w:t>
      </w:r>
    </w:p>
    <w:p w14:paraId="491858AD" w14:textId="77777777" w:rsidR="006A25A3" w:rsidRPr="00A033B7" w:rsidRDefault="006A25A3">
      <w:pPr>
        <w:pStyle w:val="BodyText"/>
        <w:spacing w:before="2"/>
      </w:pPr>
    </w:p>
    <w:p w14:paraId="460EC821" w14:textId="77777777" w:rsidR="006A25A3" w:rsidRPr="00A033B7" w:rsidRDefault="00504148">
      <w:pPr>
        <w:pStyle w:val="ListParagraph"/>
        <w:numPr>
          <w:ilvl w:val="0"/>
          <w:numId w:val="1"/>
        </w:numPr>
        <w:tabs>
          <w:tab w:val="left" w:pos="1658"/>
          <w:tab w:val="left" w:pos="1660"/>
        </w:tabs>
        <w:ind w:right="674"/>
        <w:jc w:val="both"/>
      </w:pPr>
      <w:r w:rsidRPr="00A033B7">
        <w:t xml:space="preserve">Tá ranníocaíocht airgid mar a leagtar amach in Imlíne na Scéime de dhíth. Beidh ar an deontaí dearbhú a sholáthar go bhfuil an ranníocaíocht airgid i bhfeidhm agus foinse na </w:t>
      </w:r>
      <w:proofErr w:type="spellStart"/>
      <w:r w:rsidRPr="00A033B7">
        <w:t>ranníocaíochta</w:t>
      </w:r>
      <w:proofErr w:type="spellEnd"/>
      <w:r w:rsidRPr="00A033B7">
        <w:t xml:space="preserve"> airgid a choimeád ar taifead.</w:t>
      </w:r>
    </w:p>
    <w:p w14:paraId="40206751" w14:textId="77777777" w:rsidR="006A25A3" w:rsidRPr="00A033B7" w:rsidRDefault="00504148">
      <w:pPr>
        <w:pStyle w:val="ListParagraph"/>
        <w:numPr>
          <w:ilvl w:val="0"/>
          <w:numId w:val="1"/>
        </w:numPr>
        <w:tabs>
          <w:tab w:val="left" w:pos="1658"/>
          <w:tab w:val="left" w:pos="1660"/>
        </w:tabs>
        <w:spacing w:before="267"/>
        <w:ind w:right="664"/>
      </w:pPr>
      <w:r w:rsidRPr="00A033B7">
        <w:t>Ní mór go mbeadh tionscadail críochnaithe go hiomlán ionas go ndéanfaí méid iomlán an deontais a íostarraingt. Sa chás go gcruthaítear nár críochnaíodh tionscadal, féadfaidh an Roinn a iarraidh ar an deontaí aon mhaoiniú a fuarthas ón tionscadal a aisíoc. Ní mór dul i gcomhairle leis an Roinn maidir le haon athrú chuig an tionscadal molta agus ní mór comhaontú a dhéanamh léi faoi sula gcuirtear an t-athrú sin i bhfeidhm.</w:t>
      </w:r>
    </w:p>
    <w:p w14:paraId="36285349" w14:textId="77777777" w:rsidR="006A25A3" w:rsidRPr="00A033B7" w:rsidRDefault="006A25A3">
      <w:pPr>
        <w:pStyle w:val="BodyText"/>
        <w:spacing w:before="4"/>
      </w:pPr>
    </w:p>
    <w:p w14:paraId="440FEE96" w14:textId="77777777" w:rsidR="006A25A3" w:rsidRPr="00A033B7" w:rsidRDefault="00504148">
      <w:pPr>
        <w:pStyle w:val="ListParagraph"/>
        <w:numPr>
          <w:ilvl w:val="0"/>
          <w:numId w:val="1"/>
        </w:numPr>
        <w:tabs>
          <w:tab w:val="left" w:pos="1658"/>
          <w:tab w:val="left" w:pos="1660"/>
        </w:tabs>
        <w:spacing w:line="237" w:lineRule="auto"/>
        <w:ind w:right="825"/>
      </w:pPr>
      <w:r w:rsidRPr="00A033B7">
        <w:t>I gcás nach ndéantar gné den tionscadal formheasta a chur i gcrích de réir iarratas an tionscadail, féadfar an maoiniú a laghdú ionas go dtagann sé leis an tionscadal leasaithe.</w:t>
      </w:r>
    </w:p>
    <w:p w14:paraId="3240CCE1" w14:textId="77777777" w:rsidR="006A25A3" w:rsidRPr="00A033B7" w:rsidRDefault="006A25A3">
      <w:pPr>
        <w:pStyle w:val="BodyText"/>
        <w:spacing w:before="1"/>
      </w:pPr>
    </w:p>
    <w:p w14:paraId="7B00AC26" w14:textId="77777777" w:rsidR="006A25A3" w:rsidRPr="00A033B7" w:rsidRDefault="00504148">
      <w:pPr>
        <w:pStyle w:val="ListParagraph"/>
        <w:numPr>
          <w:ilvl w:val="0"/>
          <w:numId w:val="1"/>
        </w:numPr>
        <w:tabs>
          <w:tab w:val="left" w:pos="1658"/>
          <w:tab w:val="left" w:pos="1660"/>
        </w:tabs>
        <w:ind w:right="1063"/>
        <w:jc w:val="both"/>
      </w:pPr>
      <w:r w:rsidRPr="00A033B7">
        <w:t xml:space="preserve">Mar tá oibreacha infheistíochta móra caipitil ar fhoirgnimh nó talaimh i gceist leis an tionscadal (gan conairí san áireamh) </w:t>
      </w:r>
      <w:r w:rsidRPr="00A033B7">
        <w:rPr>
          <w:u w:val="single"/>
        </w:rPr>
        <w:t xml:space="preserve">nach bhfuil </w:t>
      </w:r>
      <w:r w:rsidRPr="00A033B7">
        <w:t xml:space="preserve">in úinéireacht an </w:t>
      </w:r>
      <w:proofErr w:type="spellStart"/>
      <w:r w:rsidRPr="00A033B7">
        <w:t>deontaithe</w:t>
      </w:r>
      <w:proofErr w:type="spellEnd"/>
      <w:r w:rsidRPr="00A033B7">
        <w:t>, ní mór léas 15 bhliana a bheith i bhfeidhm ó dháta críochnaithe an tionscadail.</w:t>
      </w:r>
    </w:p>
    <w:p w14:paraId="63D93AE5" w14:textId="77777777" w:rsidR="006A25A3" w:rsidRPr="00A033B7" w:rsidRDefault="006A25A3">
      <w:pPr>
        <w:pStyle w:val="BodyText"/>
        <w:spacing w:before="1"/>
      </w:pPr>
    </w:p>
    <w:p w14:paraId="1FB53E3B" w14:textId="36458FB0" w:rsidR="006A25A3" w:rsidRPr="00A033B7" w:rsidRDefault="00504148">
      <w:pPr>
        <w:pStyle w:val="ListParagraph"/>
        <w:numPr>
          <w:ilvl w:val="0"/>
          <w:numId w:val="1"/>
        </w:numPr>
        <w:tabs>
          <w:tab w:val="left" w:pos="1658"/>
          <w:tab w:val="left" w:pos="1660"/>
        </w:tabs>
        <w:ind w:right="713"/>
      </w:pPr>
      <w:r w:rsidRPr="00A033B7">
        <w:t>I gcás maoinithe a leithdháileadh d</w:t>
      </w:r>
      <w:r w:rsidR="0040326C" w:rsidRPr="00A033B7">
        <w:t>’</w:t>
      </w:r>
      <w:proofErr w:type="spellStart"/>
      <w:r w:rsidRPr="00A033B7">
        <w:t>fhiontraithe</w:t>
      </w:r>
      <w:proofErr w:type="spellEnd"/>
      <w:r w:rsidRPr="00A033B7">
        <w:t xml:space="preserve"> nó saoráidí (i.e. ionad pobail, moil, feithiclí), tá sé riachtanach go n-oibreoidh siad mar atá maoinithe ar feadh thréimhse 5 bhliana ar a laghad ina dhiaidh na céime maoinithe deiridh, agus féadfar maoiniú a aisíoc in aon chás eile. I gcás nach bhfeidhmítear chun na críche dá maoiníodh iad, caithfear dul i gcomhairle leis an Roinn maidir leis sin roimh ré agus comhaontú a dhéanamh léi i ndáil leis sin.</w:t>
      </w:r>
    </w:p>
    <w:p w14:paraId="07212B83" w14:textId="77777777" w:rsidR="006A25A3" w:rsidRPr="00A033B7" w:rsidRDefault="006A25A3">
      <w:pPr>
        <w:sectPr w:rsidR="006A25A3" w:rsidRPr="00A033B7">
          <w:pgSz w:w="11910" w:h="16840"/>
          <w:pgMar w:top="1220" w:right="780" w:bottom="700" w:left="500" w:header="0" w:footer="506" w:gutter="0"/>
          <w:cols w:space="720"/>
        </w:sectPr>
      </w:pPr>
    </w:p>
    <w:p w14:paraId="1E8EFE68" w14:textId="77777777" w:rsidR="006A25A3" w:rsidRPr="00A033B7" w:rsidRDefault="00504148">
      <w:pPr>
        <w:pStyle w:val="ListParagraph"/>
        <w:numPr>
          <w:ilvl w:val="0"/>
          <w:numId w:val="1"/>
        </w:numPr>
        <w:tabs>
          <w:tab w:val="left" w:pos="1658"/>
          <w:tab w:val="left" w:pos="1660"/>
        </w:tabs>
        <w:spacing w:before="26"/>
        <w:ind w:right="831"/>
      </w:pPr>
      <w:r w:rsidRPr="00A033B7">
        <w:lastRenderedPageBreak/>
        <w:t>Ní mór na rialacha agus rialacháin airgeadais, soláthair phoiblí agus cuntasaíochta ar fad a chomhlíonadh agus beidh gach deontaí freagrach as an maoiniú a fhaightear go tráthúil.</w:t>
      </w:r>
    </w:p>
    <w:p w14:paraId="6EC2B000" w14:textId="77777777" w:rsidR="006A25A3" w:rsidRPr="00A033B7" w:rsidRDefault="006A25A3">
      <w:pPr>
        <w:pStyle w:val="BodyText"/>
        <w:spacing w:before="1"/>
      </w:pPr>
    </w:p>
    <w:p w14:paraId="3DE6D022" w14:textId="77777777" w:rsidR="006A25A3" w:rsidRPr="00A033B7" w:rsidRDefault="00504148">
      <w:pPr>
        <w:pStyle w:val="ListParagraph"/>
        <w:numPr>
          <w:ilvl w:val="0"/>
          <w:numId w:val="1"/>
        </w:numPr>
        <w:tabs>
          <w:tab w:val="left" w:pos="1658"/>
          <w:tab w:val="left" w:pos="1660"/>
        </w:tabs>
        <w:spacing w:before="1"/>
        <w:ind w:right="675"/>
      </w:pPr>
      <w:r w:rsidRPr="00A033B7">
        <w:t>Ba cheart cáipéisí iomlána cruinne a thacaíonn le gach caiteachas a choimeád agus rochtain a thabhairt do gach oifigeach de chuid na Roinne chun críocha iniúchóireachta i gcónaí agus ar feadh tréimhse sé bliana ón dáta ar a gcríochnaítear an tionscadal.</w:t>
      </w:r>
    </w:p>
    <w:p w14:paraId="5ACB83FD" w14:textId="77777777" w:rsidR="006A25A3" w:rsidRPr="00A033B7" w:rsidRDefault="00504148">
      <w:pPr>
        <w:pStyle w:val="ListParagraph"/>
        <w:numPr>
          <w:ilvl w:val="0"/>
          <w:numId w:val="1"/>
        </w:numPr>
        <w:tabs>
          <w:tab w:val="left" w:pos="1658"/>
          <w:tab w:val="left" w:pos="1660"/>
        </w:tabs>
        <w:spacing w:before="267"/>
        <w:ind w:right="693"/>
      </w:pPr>
      <w:r w:rsidRPr="00A033B7">
        <w:t xml:space="preserve">Beidh tuiscint ag faighteoirí ar thacaíocht ón Roinn Forbartha Tuaithe agus Pobail, Ár dTodhchaí Tuaithe, Tionscadal Éireann 2040/Rialtas na hÉireann, (i ndáil le tionscadail atá maoinithe faoi </w:t>
      </w:r>
      <w:proofErr w:type="spellStart"/>
      <w:r w:rsidRPr="00A033B7">
        <w:t>SBÁFA</w:t>
      </w:r>
      <w:proofErr w:type="spellEnd"/>
      <w:r w:rsidRPr="00A033B7">
        <w:t>) agus aon fhoinse maoinithe infheidhme (mar a aithnítear sa Chomhaontú Maoinithe ábhartha) i ngach fógra poiblí, fógraíocht agus comharthaíocht, mar is iomchuí, a bhaineann leis an tionscadal. Ina theannta sin, féadfaidh an Roinn a iarraidh go n-úsáidfí an tionscadal chun a beartais féin a chur chun cinn.</w:t>
      </w:r>
    </w:p>
    <w:p w14:paraId="4C93605E" w14:textId="77777777" w:rsidR="006A25A3" w:rsidRPr="00A033B7" w:rsidRDefault="006A25A3">
      <w:pPr>
        <w:pStyle w:val="BodyText"/>
        <w:spacing w:before="2"/>
      </w:pPr>
    </w:p>
    <w:p w14:paraId="4CE4DFB9" w14:textId="77777777" w:rsidR="006A25A3" w:rsidRPr="00A033B7" w:rsidRDefault="00504148">
      <w:pPr>
        <w:pStyle w:val="ListParagraph"/>
        <w:numPr>
          <w:ilvl w:val="0"/>
          <w:numId w:val="1"/>
        </w:numPr>
        <w:tabs>
          <w:tab w:val="left" w:pos="1658"/>
          <w:tab w:val="left" w:pos="1660"/>
        </w:tabs>
        <w:ind w:right="694"/>
      </w:pPr>
      <w:r w:rsidRPr="00A033B7">
        <w:t xml:space="preserve">Ní mór do gach comharthaí bóithre cloí le hAcht na dTeangacha Oifigiúla 2003 agus 2021 maidir le húsáid na Gaeilge, </w:t>
      </w:r>
      <w:proofErr w:type="spellStart"/>
      <w:r w:rsidRPr="00A033B7">
        <w:t>i.e</w:t>
      </w:r>
      <w:proofErr w:type="spellEnd"/>
      <w:r w:rsidRPr="00A033B7">
        <w:t xml:space="preserve"> ní mór do gach téacs a bheith i nGaeilge agus Béarla, nó i nGaeilge amháin. Beidh sé sin feidhmeach, bíodh sé buan nó sealadach, taobh amuigh nó taobh istigh, treoch nó </w:t>
      </w:r>
      <w:proofErr w:type="spellStart"/>
      <w:r w:rsidRPr="00A033B7">
        <w:t>promóisin</w:t>
      </w:r>
      <w:proofErr w:type="spellEnd"/>
      <w:r w:rsidRPr="00A033B7">
        <w:t>, comharthaíocht nua nó ionadaíoch, etc. Tá comhairle maidir leis seo ar fáil ón gCoimisinéir Teanga.</w:t>
      </w:r>
    </w:p>
    <w:p w14:paraId="0367936D" w14:textId="77777777" w:rsidR="006A25A3" w:rsidRPr="00A033B7" w:rsidRDefault="00504148">
      <w:pPr>
        <w:pStyle w:val="ListParagraph"/>
        <w:numPr>
          <w:ilvl w:val="0"/>
          <w:numId w:val="1"/>
        </w:numPr>
        <w:tabs>
          <w:tab w:val="left" w:pos="1658"/>
          <w:tab w:val="left" w:pos="1660"/>
        </w:tabs>
        <w:spacing w:before="268"/>
        <w:ind w:right="774"/>
      </w:pPr>
      <w:r w:rsidRPr="00A033B7">
        <w:t xml:space="preserve">Cuirfidh </w:t>
      </w:r>
      <w:proofErr w:type="spellStart"/>
      <w:r w:rsidRPr="00A033B7">
        <w:t>deontaithe</w:t>
      </w:r>
      <w:proofErr w:type="spellEnd"/>
      <w:r w:rsidRPr="00A033B7">
        <w:t xml:space="preserve"> aon tuarascáil agus faisnéis a bhaineann leis an tionscadal ar fáil a theastóidh le réasún ón Roinn Forbartha Tuaithe agus Pobail ó am go ham.</w:t>
      </w:r>
    </w:p>
    <w:p w14:paraId="378F808F" w14:textId="77777777" w:rsidR="006A25A3" w:rsidRPr="00A033B7" w:rsidRDefault="006A25A3">
      <w:pPr>
        <w:pStyle w:val="BodyText"/>
      </w:pPr>
    </w:p>
    <w:p w14:paraId="1743BE20" w14:textId="77777777" w:rsidR="006A25A3" w:rsidRPr="00A033B7" w:rsidRDefault="00504148">
      <w:pPr>
        <w:pStyle w:val="ListParagraph"/>
        <w:numPr>
          <w:ilvl w:val="0"/>
          <w:numId w:val="1"/>
        </w:numPr>
        <w:tabs>
          <w:tab w:val="left" w:pos="1658"/>
          <w:tab w:val="left" w:pos="1660"/>
        </w:tabs>
        <w:ind w:right="780"/>
      </w:pPr>
      <w:r w:rsidRPr="00A033B7">
        <w:t xml:space="preserve">Ba cheart monatóireacht agus meastóireacht leanúnach ar aschuir agus torthaí an tionscadail a dhéanamh i gcomhthéacs thionchar an tionscadail a mheasúnú. Beifear ag súil go mbaileoidh </w:t>
      </w:r>
      <w:proofErr w:type="spellStart"/>
      <w:r w:rsidRPr="00A033B7">
        <w:t>deontaithe</w:t>
      </w:r>
      <w:proofErr w:type="spellEnd"/>
      <w:r w:rsidRPr="00A033B7">
        <w:t xml:space="preserve"> sonraí iomchuí chun an fhoghlaim sin a éascú ar bhonn leanúnach. Ar iarraidh, ba cheart tuarascáil ghonta (1-2 leathanach) a chur i gcrích maidir le haischuir agus torthaí an tionscadail mhaoinithe agus a chur ar fáil don Roinn ar theimpléad an chás-stáidéir.</w:t>
      </w:r>
    </w:p>
    <w:p w14:paraId="1CE192BD" w14:textId="77777777" w:rsidR="006A25A3" w:rsidRPr="00A033B7" w:rsidRDefault="006A25A3">
      <w:pPr>
        <w:pStyle w:val="BodyText"/>
      </w:pPr>
    </w:p>
    <w:p w14:paraId="14C73095" w14:textId="77777777" w:rsidR="006A25A3" w:rsidRPr="00A033B7" w:rsidRDefault="00504148">
      <w:pPr>
        <w:pStyle w:val="ListParagraph"/>
        <w:numPr>
          <w:ilvl w:val="0"/>
          <w:numId w:val="1"/>
        </w:numPr>
        <w:tabs>
          <w:tab w:val="left" w:pos="1658"/>
          <w:tab w:val="left" w:pos="1660"/>
        </w:tabs>
        <w:ind w:right="968"/>
        <w:jc w:val="both"/>
      </w:pPr>
      <w:r w:rsidRPr="00A033B7">
        <w:t>Cuirfidh gach deontaí pointe/pointí teagmhála ar fáil don Roinn chun iarratais íocaíochta agus faisnéise a éascú. Ba cheart an Roinn a chur ar an eolas maidir le haon athrú i bpearsanra teagmhála go tráthúil.</w:t>
      </w:r>
    </w:p>
    <w:p w14:paraId="389F8864" w14:textId="77777777" w:rsidR="006A25A3" w:rsidRPr="00A033B7" w:rsidRDefault="006A25A3">
      <w:pPr>
        <w:pStyle w:val="BodyText"/>
        <w:spacing w:before="1"/>
      </w:pPr>
    </w:p>
    <w:p w14:paraId="5B402A03" w14:textId="77777777" w:rsidR="006A25A3" w:rsidRPr="00A033B7" w:rsidRDefault="00504148">
      <w:pPr>
        <w:pStyle w:val="ListParagraph"/>
        <w:numPr>
          <w:ilvl w:val="0"/>
          <w:numId w:val="1"/>
        </w:numPr>
        <w:tabs>
          <w:tab w:val="left" w:pos="1658"/>
          <w:tab w:val="left" w:pos="1660"/>
        </w:tabs>
        <w:ind w:right="963"/>
        <w:jc w:val="both"/>
      </w:pPr>
      <w:r w:rsidRPr="00A033B7">
        <w:t xml:space="preserve">Beidh gá le seicliosta a dhearbhaíonn gur cloígh le coinníollacha maoinithe atá bainteach leis an gcúnamh deontais nuair a </w:t>
      </w:r>
      <w:proofErr w:type="spellStart"/>
      <w:r w:rsidRPr="00A033B7">
        <w:t>chríochnaítear</w:t>
      </w:r>
      <w:proofErr w:type="spellEnd"/>
      <w:r w:rsidRPr="00A033B7">
        <w:t xml:space="preserve"> an tionscadal.</w:t>
      </w:r>
    </w:p>
    <w:p w14:paraId="47988C15" w14:textId="77777777" w:rsidR="006A25A3" w:rsidRPr="00A033B7" w:rsidRDefault="00504148">
      <w:pPr>
        <w:pStyle w:val="Heading2"/>
        <w:spacing w:before="267"/>
        <w:ind w:right="704"/>
        <w:jc w:val="left"/>
      </w:pPr>
      <w:r w:rsidRPr="00A033B7">
        <w:t xml:space="preserve">Féadfar pionóis a ghearradh, nó an riachtanas chun an deontas iomlán, nó cuid de, bronnta a aisíoc mar thoradh ar neamhchomhlíonadh leis na coinníollacha a leagtar amach thuas nó coinníoll ar bith sa bhreis ar comhaontú leo i rith </w:t>
      </w:r>
      <w:proofErr w:type="spellStart"/>
      <w:r w:rsidRPr="00A033B7">
        <w:t>idirbheartaíochtaí</w:t>
      </w:r>
      <w:proofErr w:type="spellEnd"/>
      <w:r w:rsidRPr="00A033B7">
        <w:t xml:space="preserve"> </w:t>
      </w:r>
      <w:proofErr w:type="spellStart"/>
      <w:r w:rsidRPr="00A033B7">
        <w:t>conartha</w:t>
      </w:r>
      <w:proofErr w:type="spellEnd"/>
      <w:r w:rsidRPr="00A033B7">
        <w:t>.</w:t>
      </w:r>
    </w:p>
    <w:p w14:paraId="4242D70C" w14:textId="77777777" w:rsidR="006A25A3" w:rsidRPr="00A033B7" w:rsidRDefault="006A25A3">
      <w:pPr>
        <w:pStyle w:val="BodyText"/>
        <w:spacing w:before="1"/>
        <w:rPr>
          <w:b/>
        </w:rPr>
      </w:pPr>
    </w:p>
    <w:p w14:paraId="1940C3E6" w14:textId="77777777" w:rsidR="006A25A3" w:rsidRPr="00A033B7" w:rsidRDefault="00504148">
      <w:pPr>
        <w:ind w:left="940" w:right="704"/>
        <w:rPr>
          <w:b/>
        </w:rPr>
      </w:pPr>
      <w:r w:rsidRPr="00A033B7">
        <w:rPr>
          <w:b/>
        </w:rPr>
        <w:t xml:space="preserve">Beidh tuilleadh coinníollacha mar chuid de Chomhaontú Maoinithe a gcomhaontófar leis maidir le gach tionscadal </w:t>
      </w:r>
      <w:proofErr w:type="spellStart"/>
      <w:r w:rsidRPr="00A033B7">
        <w:rPr>
          <w:b/>
        </w:rPr>
        <w:t>ráthúil</w:t>
      </w:r>
      <w:proofErr w:type="spellEnd"/>
      <w:r w:rsidRPr="00A033B7">
        <w:rPr>
          <w:b/>
        </w:rPr>
        <w:t>.</w:t>
      </w:r>
    </w:p>
    <w:p w14:paraId="64A80E8B" w14:textId="77777777" w:rsidR="006A25A3" w:rsidRPr="00A033B7" w:rsidRDefault="006A25A3">
      <w:pPr>
        <w:pStyle w:val="BodyText"/>
        <w:rPr>
          <w:b/>
        </w:rPr>
      </w:pPr>
    </w:p>
    <w:p w14:paraId="1E42C8FC" w14:textId="77777777" w:rsidR="006A25A3" w:rsidRPr="00A033B7" w:rsidRDefault="006A25A3">
      <w:pPr>
        <w:pStyle w:val="BodyText"/>
        <w:spacing w:before="1"/>
        <w:rPr>
          <w:b/>
        </w:rPr>
      </w:pPr>
    </w:p>
    <w:p w14:paraId="032520E6" w14:textId="77777777" w:rsidR="006A25A3" w:rsidRPr="00A033B7" w:rsidRDefault="00504148">
      <w:pPr>
        <w:ind w:left="935"/>
        <w:rPr>
          <w:b/>
        </w:rPr>
      </w:pPr>
      <w:proofErr w:type="spellStart"/>
      <w:r w:rsidRPr="00A033B7">
        <w:rPr>
          <w:b/>
        </w:rPr>
        <w:t>Bhreithnithe</w:t>
      </w:r>
      <w:proofErr w:type="spellEnd"/>
      <w:r w:rsidRPr="00A033B7">
        <w:rPr>
          <w:b/>
        </w:rPr>
        <w:t xml:space="preserve"> atá Sonrach do </w:t>
      </w:r>
      <w:proofErr w:type="spellStart"/>
      <w:r w:rsidRPr="00A033B7">
        <w:rPr>
          <w:b/>
        </w:rPr>
        <w:t>SBÁFA</w:t>
      </w:r>
      <w:proofErr w:type="spellEnd"/>
      <w:r w:rsidRPr="00A033B7">
        <w:rPr>
          <w:b/>
        </w:rPr>
        <w:t>:</w:t>
      </w:r>
    </w:p>
    <w:p w14:paraId="426BD79E" w14:textId="6F170DBE" w:rsidR="006A25A3" w:rsidRPr="00A033B7" w:rsidRDefault="00504148">
      <w:pPr>
        <w:pStyle w:val="ListParagraph"/>
        <w:numPr>
          <w:ilvl w:val="1"/>
          <w:numId w:val="1"/>
        </w:numPr>
        <w:tabs>
          <w:tab w:val="left" w:pos="1583"/>
        </w:tabs>
        <w:spacing w:before="248" w:line="276" w:lineRule="auto"/>
        <w:ind w:right="762"/>
      </w:pPr>
      <w:r w:rsidRPr="00A033B7">
        <w:t>Ní mór aire áirithe a thabhairt d</w:t>
      </w:r>
      <w:r w:rsidR="0040326C" w:rsidRPr="00A033B7">
        <w:t>’</w:t>
      </w:r>
      <w:r w:rsidRPr="00A033B7">
        <w:t>oibreacha beartaithe i limistéir shonraithe, amhail Limistéir faoi Chaomhnú Speisialta (</w:t>
      </w:r>
      <w:proofErr w:type="spellStart"/>
      <w:r w:rsidRPr="00A033B7">
        <w:t>LCS</w:t>
      </w:r>
      <w:proofErr w:type="spellEnd"/>
      <w:r w:rsidRPr="00A033B7">
        <w:t>), Limistéir faoi Chosaint Speisialta (</w:t>
      </w:r>
      <w:proofErr w:type="spellStart"/>
      <w:r w:rsidRPr="00A033B7">
        <w:t>LCS</w:t>
      </w:r>
      <w:proofErr w:type="spellEnd"/>
      <w:r w:rsidRPr="00A033B7">
        <w:t xml:space="preserve">), etc. Ní mór scagadh riachtanach do </w:t>
      </w:r>
      <w:hyperlink r:id="rId50">
        <w:proofErr w:type="spellStart"/>
        <w:r w:rsidRPr="00A033B7">
          <w:t>mheasúnuithe</w:t>
        </w:r>
        <w:proofErr w:type="spellEnd"/>
        <w:r w:rsidRPr="00A033B7">
          <w:t xml:space="preserve"> cuí </w:t>
        </w:r>
      </w:hyperlink>
      <w:r w:rsidRPr="00A033B7">
        <w:t>agus/nó measúnuithe/</w:t>
      </w:r>
      <w:proofErr w:type="spellStart"/>
      <w:r w:rsidRPr="00A033B7">
        <w:t>ceaduithe</w:t>
      </w:r>
      <w:proofErr w:type="spellEnd"/>
      <w:r w:rsidRPr="00A033B7">
        <w:t>/</w:t>
      </w:r>
      <w:proofErr w:type="spellStart"/>
      <w:r w:rsidRPr="00A033B7">
        <w:t>ceaduithe</w:t>
      </w:r>
      <w:proofErr w:type="spellEnd"/>
      <w:r w:rsidRPr="00A033B7">
        <w:t xml:space="preserve"> pleanála éiceolaíochta etc. a bhféadfaí gur ghá iad a fháil a chur i bhfeidhm sula gcuirtear iarratas isteach.</w:t>
      </w:r>
    </w:p>
    <w:p w14:paraId="3E3BADDB" w14:textId="77777777" w:rsidR="006A25A3" w:rsidRPr="00A033B7" w:rsidRDefault="006A25A3">
      <w:pPr>
        <w:spacing w:line="276" w:lineRule="auto"/>
        <w:sectPr w:rsidR="006A25A3" w:rsidRPr="00A033B7">
          <w:pgSz w:w="11910" w:h="16840"/>
          <w:pgMar w:top="1200" w:right="780" w:bottom="700" w:left="500" w:header="0" w:footer="506" w:gutter="0"/>
          <w:cols w:space="720"/>
        </w:sectPr>
      </w:pPr>
    </w:p>
    <w:p w14:paraId="128972CB" w14:textId="11E5ABC9" w:rsidR="006A25A3" w:rsidRPr="00A033B7" w:rsidRDefault="00504148">
      <w:pPr>
        <w:pStyle w:val="ListParagraph"/>
        <w:numPr>
          <w:ilvl w:val="1"/>
          <w:numId w:val="1"/>
        </w:numPr>
        <w:tabs>
          <w:tab w:val="left" w:pos="1583"/>
        </w:tabs>
        <w:spacing w:before="87" w:line="276" w:lineRule="auto"/>
        <w:ind w:right="1018"/>
      </w:pPr>
      <w:r w:rsidRPr="00A033B7">
        <w:lastRenderedPageBreak/>
        <w:t>Ní mór d</w:t>
      </w:r>
      <w:r w:rsidR="0040326C" w:rsidRPr="00A033B7">
        <w:t>’</w:t>
      </w:r>
      <w:r w:rsidRPr="00A033B7">
        <w:t>iarratasóirí deimhniú go bhfuil gach toiliú is gá leo i bhfeidhm ó gach úinéir talaimh (príobháideach agus poiblí) nó grúpa nó daoine aonair ar bith a bhféadfaí tionchar a bheith ag an tionscadal beartaithe orthu, agus go gcomhlíonann oibreacha, nuair is infheidhme, le caighdeáin ábhartha atá i bhfeidhm ag Conairí Spórt Éireann, Bonneagar Iompair Éireann (</w:t>
      </w:r>
      <w:proofErr w:type="spellStart"/>
      <w:r w:rsidRPr="00A033B7">
        <w:t>BIÉ</w:t>
      </w:r>
      <w:proofErr w:type="spellEnd"/>
      <w:r w:rsidRPr="00A033B7">
        <w:t>) nó comhlachtaí ábhartha eile.</w:t>
      </w:r>
    </w:p>
    <w:p w14:paraId="3E058D1E" w14:textId="77777777" w:rsidR="006A25A3" w:rsidRPr="00A033B7" w:rsidRDefault="006A25A3">
      <w:pPr>
        <w:pStyle w:val="BodyText"/>
        <w:spacing w:before="42"/>
      </w:pPr>
    </w:p>
    <w:p w14:paraId="76039AA7" w14:textId="08357240" w:rsidR="006A25A3" w:rsidRPr="00504148" w:rsidRDefault="00504148">
      <w:pPr>
        <w:pStyle w:val="ListParagraph"/>
        <w:numPr>
          <w:ilvl w:val="1"/>
          <w:numId w:val="1"/>
        </w:numPr>
        <w:tabs>
          <w:tab w:val="left" w:pos="1583"/>
        </w:tabs>
        <w:spacing w:line="256" w:lineRule="auto"/>
        <w:ind w:right="738"/>
      </w:pPr>
      <w:r w:rsidRPr="00A033B7">
        <w:t xml:space="preserve">I gcomhthéacs oibreacha deisiúcháin ar </w:t>
      </w:r>
      <w:proofErr w:type="spellStart"/>
      <w:r w:rsidRPr="00A033B7">
        <w:t>chonairí</w:t>
      </w:r>
      <w:proofErr w:type="spellEnd"/>
      <w:r w:rsidRPr="00A033B7">
        <w:t>, ní mór d</w:t>
      </w:r>
      <w:r w:rsidR="0040326C" w:rsidRPr="00A033B7">
        <w:t>’</w:t>
      </w:r>
      <w:r w:rsidRPr="00A033B7">
        <w:t xml:space="preserve">iarratasóirí sleachta ó thuarascálacha Iniúchta Conairí Spórt Éireann a dheimhníonn an riachtanas leis na deisiúcháin sin. Ceall tuarascálacha </w:t>
      </w:r>
      <w:proofErr w:type="spellStart"/>
      <w:r w:rsidRPr="00A033B7">
        <w:t>Chonairí</w:t>
      </w:r>
      <w:proofErr w:type="spellEnd"/>
      <w:r w:rsidRPr="00A033B7">
        <w:t xml:space="preserve"> Spórt Éireann le gairid, féadfar gur leor fianaise fhótagrafach den limistéar ina bhfuil deisiúcháin ag teastáil.</w:t>
      </w:r>
    </w:p>
    <w:sectPr w:rsidR="006A25A3" w:rsidRPr="00504148">
      <w:pgSz w:w="11910" w:h="16840"/>
      <w:pgMar w:top="1140" w:right="780" w:bottom="700" w:left="500" w:header="0" w:footer="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6035" w14:textId="77777777" w:rsidR="00504148" w:rsidRDefault="00504148">
      <w:r>
        <w:separator/>
      </w:r>
    </w:p>
  </w:endnote>
  <w:endnote w:type="continuationSeparator" w:id="0">
    <w:p w14:paraId="7B050395" w14:textId="77777777" w:rsidR="00504148" w:rsidRDefault="0050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57E6" w14:textId="77777777" w:rsidR="006A25A3" w:rsidRDefault="00504148">
    <w:pPr>
      <w:pStyle w:val="BodyText"/>
      <w:spacing w:line="14" w:lineRule="auto"/>
      <w:rPr>
        <w:sz w:val="20"/>
      </w:rPr>
    </w:pPr>
    <w:r>
      <w:rPr>
        <w:noProof/>
      </w:rPr>
      <mc:AlternateContent>
        <mc:Choice Requires="wpg">
          <w:drawing>
            <wp:anchor distT="0" distB="0" distL="0" distR="0" simplePos="0" relativeHeight="251655168" behindDoc="1" locked="0" layoutInCell="1" allowOverlap="1" wp14:anchorId="24EBC85D" wp14:editId="04725E39">
              <wp:simplePos x="0" y="0"/>
              <wp:positionH relativeFrom="page">
                <wp:posOffset>0</wp:posOffset>
              </wp:positionH>
              <wp:positionV relativeFrom="page">
                <wp:posOffset>10455275</wp:posOffset>
              </wp:positionV>
              <wp:extent cx="7562850" cy="2374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237490"/>
                        <a:chOff x="0" y="0"/>
                        <a:chExt cx="7562850" cy="237490"/>
                      </a:xfrm>
                    </wpg:grpSpPr>
                    <wps:wsp>
                      <wps:cNvPr id="2" name="Graphic 2"/>
                      <wps:cNvSpPr/>
                      <wps:spPr>
                        <a:xfrm>
                          <a:off x="0" y="0"/>
                          <a:ext cx="7562850" cy="17780"/>
                        </a:xfrm>
                        <a:custGeom>
                          <a:avLst/>
                          <a:gdLst/>
                          <a:ahLst/>
                          <a:cxnLst/>
                          <a:rect l="l" t="t" r="r" b="b"/>
                          <a:pathLst>
                            <a:path w="7562850" h="17780">
                              <a:moveTo>
                                <a:pt x="0" y="17779"/>
                              </a:moveTo>
                              <a:lnTo>
                                <a:pt x="7562850" y="17779"/>
                              </a:lnTo>
                              <a:lnTo>
                                <a:pt x="7562850" y="0"/>
                              </a:lnTo>
                              <a:lnTo>
                                <a:pt x="0" y="0"/>
                              </a:lnTo>
                              <a:lnTo>
                                <a:pt x="0" y="17779"/>
                              </a:lnTo>
                              <a:close/>
                            </a:path>
                          </a:pathLst>
                        </a:custGeom>
                        <a:solidFill>
                          <a:srgbClr val="A0B4B3"/>
                        </a:solidFill>
                      </wps:spPr>
                      <wps:bodyPr wrap="square" lIns="0" tIns="0" rIns="0" bIns="0" rtlCol="0">
                        <a:prstTxWarp prst="textNoShape">
                          <a:avLst/>
                        </a:prstTxWarp>
                        <a:noAutofit/>
                      </wps:bodyPr>
                    </wps:wsp>
                    <wps:wsp>
                      <wps:cNvPr id="3" name="Graphic 3"/>
                      <wps:cNvSpPr/>
                      <wps:spPr>
                        <a:xfrm>
                          <a:off x="0" y="17779"/>
                          <a:ext cx="7560945" cy="219710"/>
                        </a:xfrm>
                        <a:custGeom>
                          <a:avLst/>
                          <a:gdLst/>
                          <a:ahLst/>
                          <a:cxnLst/>
                          <a:rect l="l" t="t" r="r" b="b"/>
                          <a:pathLst>
                            <a:path w="7560945" h="219710">
                              <a:moveTo>
                                <a:pt x="7560564" y="0"/>
                              </a:moveTo>
                              <a:lnTo>
                                <a:pt x="0" y="0"/>
                              </a:lnTo>
                              <a:lnTo>
                                <a:pt x="0" y="219329"/>
                              </a:lnTo>
                              <a:lnTo>
                                <a:pt x="7560564" y="219329"/>
                              </a:lnTo>
                              <a:lnTo>
                                <a:pt x="7560564" y="0"/>
                              </a:lnTo>
                              <a:close/>
                            </a:path>
                          </a:pathLst>
                        </a:custGeom>
                        <a:solidFill>
                          <a:srgbClr val="004944"/>
                        </a:solidFill>
                      </wps:spPr>
                      <wps:bodyPr wrap="square" lIns="0" tIns="0" rIns="0" bIns="0" rtlCol="0">
                        <a:prstTxWarp prst="textNoShape">
                          <a:avLst/>
                        </a:prstTxWarp>
                        <a:noAutofit/>
                      </wps:bodyPr>
                    </wps:wsp>
                  </wpg:wgp>
                </a:graphicData>
              </a:graphic>
            </wp:anchor>
          </w:drawing>
        </mc:Choice>
        <mc:Fallback>
          <w:pict>
            <v:group w14:anchorId="65A6A454" id="Group 1" o:spid="_x0000_s1026" style="position:absolute;margin-left:0;margin-top:823.25pt;width:595.5pt;height:18.7pt;z-index:-251661312;mso-wrap-distance-left:0;mso-wrap-distance-right:0;mso-position-horizontal-relative:page;mso-position-vertical-relative:page" coordsize="7562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">
              <v:shape id="Graphic 2" o:spid="_x0000_s1027" style="position:absolute;width:75628;height:177;visibility:visible;mso-wrap-style:square;v-text-anchor:top" coordsize="756285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" path="m,17779r7562850,l7562850,,,,,17779xe" fillcolor="#a0b4b3" stroked="f">
                <v:path arrowok="t"/>
              </v:shape>
              <v:shape id="Graphic 3" o:spid="_x0000_s1028" style="position:absolute;top:177;width:75609;height:2197;visibility:visible;mso-wrap-style:square;v-text-anchor:top" coordsize="756094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" path="m7560564,l,,,219329r7560564,l7560564,xe" fillcolor="#004944" stroked="f">
                <v:path arrowok="t"/>
              </v:shape>
              <w10:wrap anchorx="page" anchory="page"/>
            </v:group>
          </w:pict>
        </mc:Fallback>
      </mc:AlternateContent>
    </w:r>
    <w:r>
      <w:rPr>
        <w:noProof/>
      </w:rPr>
      <mc:AlternateContent>
        <mc:Choice Requires="wps">
          <w:drawing>
            <wp:anchor distT="0" distB="0" distL="0" distR="0" simplePos="0" relativeHeight="251657216" behindDoc="1" locked="0" layoutInCell="1" allowOverlap="1" wp14:anchorId="32955A4B" wp14:editId="26B5C1D2">
              <wp:simplePos x="0" y="0"/>
              <wp:positionH relativeFrom="page">
                <wp:posOffset>246888</wp:posOffset>
              </wp:positionH>
              <wp:positionV relativeFrom="page">
                <wp:posOffset>10244328</wp:posOffset>
              </wp:positionV>
              <wp:extent cx="41910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6350"/>
                      </a:xfrm>
                      <a:custGeom>
                        <a:avLst/>
                        <a:gdLst/>
                        <a:ahLst/>
                        <a:cxnLst/>
                        <a:rect l="l" t="t" r="r" b="b"/>
                        <a:pathLst>
                          <a:path w="419100" h="6350">
                            <a:moveTo>
                              <a:pt x="419100" y="0"/>
                            </a:moveTo>
                            <a:lnTo>
                              <a:pt x="0" y="0"/>
                            </a:lnTo>
                            <a:lnTo>
                              <a:pt x="0" y="6095"/>
                            </a:lnTo>
                            <a:lnTo>
                              <a:pt x="419100" y="6095"/>
                            </a:lnTo>
                            <a:lnTo>
                              <a:pt x="41910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D63F052" id="Graphic 4" o:spid="_x0000_s1026" style="position:absolute;margin-left:19.45pt;margin-top:806.65pt;width:33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419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" path="m419100,l,,,6095r419100,l419100,xe" fillcolor="#7e7e7e"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5D94F36" wp14:editId="1CC08DC1">
              <wp:simplePos x="0" y="0"/>
              <wp:positionH relativeFrom="page">
                <wp:posOffset>372872</wp:posOffset>
              </wp:positionH>
              <wp:positionV relativeFrom="page">
                <wp:posOffset>10278871</wp:posOffset>
              </wp:positionV>
              <wp:extent cx="1689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54B9DEDB" w14:textId="77777777" w:rsidR="006A25A3" w:rsidRDefault="00504148">
                          <w:pPr>
                            <w:pStyle w:val="BodyText"/>
                            <w:spacing w:line="245" w:lineRule="exact"/>
                            <w:ind w:left="20"/>
                          </w:pPr>
                          <w:r>
                            <w:rPr>
                              <w:color w:val="EC7C30"/>
                              <w:spacing w:val="-5"/>
                            </w:rPr>
                            <w:fldChar w:fldCharType="begin"/>
                          </w:r>
                          <w:r>
                            <w:rPr>
                              <w:color w:val="EC7C30"/>
                              <w:spacing w:val="-5"/>
                            </w:rPr>
                            <w:instrText xml:space="preserve"> PAGE </w:instrText>
                          </w:r>
                          <w:r>
                            <w:rPr>
                              <w:color w:val="EC7C30"/>
                              <w:spacing w:val="-5"/>
                            </w:rPr>
                            <w:fldChar w:fldCharType="separate"/>
                          </w:r>
                          <w:r>
                            <w:rPr>
                              <w:color w:val="EC7C30"/>
                              <w:spacing w:val="-5"/>
                            </w:rPr>
                            <w:t>10</w:t>
                          </w:r>
                          <w:r>
                            <w:rPr>
                              <w:color w:val="EC7C30"/>
                              <w:spacing w:val="-5"/>
                            </w:rPr>
                            <w:fldChar w:fldCharType="end"/>
                          </w:r>
                        </w:p>
                      </w:txbxContent>
                    </wps:txbx>
                    <wps:bodyPr wrap="square" lIns="0" tIns="0" rIns="0" bIns="0" rtlCol="0">
                      <a:noAutofit/>
                    </wps:bodyPr>
                  </wps:wsp>
                </a:graphicData>
              </a:graphic>
            </wp:anchor>
          </w:drawing>
        </mc:Choice>
        <mc:Fallback>
          <w:pict>
            <v:shapetype w14:anchorId="25D94F36" id="_x0000_t202" coordsize="21600,21600" o:spt="202" path="m,l,21600r21600,l21600,xe">
              <v:stroke joinstyle="miter"/>
              <v:path gradientshapeok="t" o:connecttype="rect"/>
            </v:shapetype>
            <v:shape id="Textbox 5" o:spid="_x0000_s1031" type="#_x0000_t202" style="position:absolute;margin-left:29.35pt;margin-top:809.35pt;width:13.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" filled="f" stroked="f">
              <v:textbox inset="0,0,0,0">
                <w:txbxContent>
                  <w:p w14:paraId="54B9DEDB" w14:textId="77777777" w:rsidR="006A25A3" w:rsidRDefault="00504148">
                    <w:pPr>
                      <w:pStyle w:val="BodyText"/>
                      <w:spacing w:line="245" w:lineRule="exact"/>
                      <w:ind w:left="20"/>
                    </w:pPr>
                    <w:r>
                      <w:rPr>
                        <w:color w:val="EC7C30"/>
                        <w:spacing w:val="-5"/>
                      </w:rPr>
                      <w:fldChar w:fldCharType="begin"/>
                    </w:r>
                    <w:r>
                      <w:rPr>
                        <w:color w:val="EC7C30"/>
                        <w:spacing w:val="-5"/>
                      </w:rPr>
                      <w:instrText xml:space="preserve"> PAGE </w:instrText>
                    </w:r>
                    <w:r>
                      <w:rPr>
                        <w:color w:val="EC7C30"/>
                        <w:spacing w:val="-5"/>
                      </w:rPr>
                      <w:fldChar w:fldCharType="separate"/>
                    </w:r>
                    <w:r>
                      <w:rPr>
                        <w:color w:val="EC7C30"/>
                        <w:spacing w:val="-5"/>
                      </w:rPr>
                      <w:t>10</w:t>
                    </w:r>
                    <w:r>
                      <w:rPr>
                        <w:color w:val="EC7C3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4B6E6" w14:textId="77777777" w:rsidR="00504148" w:rsidRDefault="00504148">
      <w:r>
        <w:separator/>
      </w:r>
    </w:p>
  </w:footnote>
  <w:footnote w:type="continuationSeparator" w:id="0">
    <w:p w14:paraId="63EA3BED" w14:textId="77777777" w:rsidR="00504148" w:rsidRDefault="0050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9D0"/>
    <w:multiLevelType w:val="hybridMultilevel"/>
    <w:tmpl w:val="B694DF2C"/>
    <w:lvl w:ilvl="0" w:tplc="561CDAB0">
      <w:start w:val="1"/>
      <w:numFmt w:val="decimal"/>
      <w:lvlText w:val="%1."/>
      <w:lvlJc w:val="left"/>
      <w:pPr>
        <w:ind w:left="1379" w:hanging="440"/>
        <w:jc w:val="left"/>
      </w:pPr>
      <w:rPr>
        <w:rFonts w:ascii="Calibri" w:eastAsia="Calibri" w:hAnsi="Calibri" w:cs="Calibri" w:hint="default"/>
        <w:b/>
        <w:bCs/>
        <w:i w:val="0"/>
        <w:iCs w:val="0"/>
        <w:spacing w:val="-1"/>
        <w:w w:val="100"/>
        <w:sz w:val="28"/>
        <w:szCs w:val="28"/>
        <w:lang w:val="en-US" w:eastAsia="en-US" w:bidi="ar-SA"/>
      </w:rPr>
    </w:lvl>
    <w:lvl w:ilvl="1" w:tplc="47862C38">
      <w:numFmt w:val="bullet"/>
      <w:lvlText w:val="•"/>
      <w:lvlJc w:val="left"/>
      <w:pPr>
        <w:ind w:left="2304" w:hanging="440"/>
      </w:pPr>
      <w:rPr>
        <w:rFonts w:hint="default"/>
        <w:lang w:val="en-US" w:eastAsia="en-US" w:bidi="ar-SA"/>
      </w:rPr>
    </w:lvl>
    <w:lvl w:ilvl="2" w:tplc="A5229D56">
      <w:numFmt w:val="bullet"/>
      <w:lvlText w:val="•"/>
      <w:lvlJc w:val="left"/>
      <w:pPr>
        <w:ind w:left="3229" w:hanging="440"/>
      </w:pPr>
      <w:rPr>
        <w:rFonts w:hint="default"/>
        <w:lang w:val="en-US" w:eastAsia="en-US" w:bidi="ar-SA"/>
      </w:rPr>
    </w:lvl>
    <w:lvl w:ilvl="3" w:tplc="82987D46">
      <w:numFmt w:val="bullet"/>
      <w:lvlText w:val="•"/>
      <w:lvlJc w:val="left"/>
      <w:pPr>
        <w:ind w:left="4153" w:hanging="440"/>
      </w:pPr>
      <w:rPr>
        <w:rFonts w:hint="default"/>
        <w:lang w:val="en-US" w:eastAsia="en-US" w:bidi="ar-SA"/>
      </w:rPr>
    </w:lvl>
    <w:lvl w:ilvl="4" w:tplc="74E6FCD6">
      <w:numFmt w:val="bullet"/>
      <w:lvlText w:val="•"/>
      <w:lvlJc w:val="left"/>
      <w:pPr>
        <w:ind w:left="5078" w:hanging="440"/>
      </w:pPr>
      <w:rPr>
        <w:rFonts w:hint="default"/>
        <w:lang w:val="en-US" w:eastAsia="en-US" w:bidi="ar-SA"/>
      </w:rPr>
    </w:lvl>
    <w:lvl w:ilvl="5" w:tplc="2320DF54">
      <w:numFmt w:val="bullet"/>
      <w:lvlText w:val="•"/>
      <w:lvlJc w:val="left"/>
      <w:pPr>
        <w:ind w:left="6003" w:hanging="440"/>
      </w:pPr>
      <w:rPr>
        <w:rFonts w:hint="default"/>
        <w:lang w:val="en-US" w:eastAsia="en-US" w:bidi="ar-SA"/>
      </w:rPr>
    </w:lvl>
    <w:lvl w:ilvl="6" w:tplc="2D22C38C">
      <w:numFmt w:val="bullet"/>
      <w:lvlText w:val="•"/>
      <w:lvlJc w:val="left"/>
      <w:pPr>
        <w:ind w:left="6927" w:hanging="440"/>
      </w:pPr>
      <w:rPr>
        <w:rFonts w:hint="default"/>
        <w:lang w:val="en-US" w:eastAsia="en-US" w:bidi="ar-SA"/>
      </w:rPr>
    </w:lvl>
    <w:lvl w:ilvl="7" w:tplc="769E09F4">
      <w:numFmt w:val="bullet"/>
      <w:lvlText w:val="•"/>
      <w:lvlJc w:val="left"/>
      <w:pPr>
        <w:ind w:left="7852" w:hanging="440"/>
      </w:pPr>
      <w:rPr>
        <w:rFonts w:hint="default"/>
        <w:lang w:val="en-US" w:eastAsia="en-US" w:bidi="ar-SA"/>
      </w:rPr>
    </w:lvl>
    <w:lvl w:ilvl="8" w:tplc="143481BE">
      <w:numFmt w:val="bullet"/>
      <w:lvlText w:val="•"/>
      <w:lvlJc w:val="left"/>
      <w:pPr>
        <w:ind w:left="8777" w:hanging="440"/>
      </w:pPr>
      <w:rPr>
        <w:rFonts w:hint="default"/>
        <w:lang w:val="en-US" w:eastAsia="en-US" w:bidi="ar-SA"/>
      </w:rPr>
    </w:lvl>
  </w:abstractNum>
  <w:abstractNum w:abstractNumId="1" w15:restartNumberingAfterBreak="0">
    <w:nsid w:val="01C91B8A"/>
    <w:multiLevelType w:val="hybridMultilevel"/>
    <w:tmpl w:val="631CA6D2"/>
    <w:lvl w:ilvl="0" w:tplc="66263E4C">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545228DA">
      <w:numFmt w:val="bullet"/>
      <w:lvlText w:val="•"/>
      <w:lvlJc w:val="left"/>
      <w:pPr>
        <w:ind w:left="1320" w:hanging="360"/>
      </w:pPr>
      <w:rPr>
        <w:rFonts w:hint="default"/>
        <w:lang w:val="en-US" w:eastAsia="en-US" w:bidi="ar-SA"/>
      </w:rPr>
    </w:lvl>
    <w:lvl w:ilvl="2" w:tplc="77067D44">
      <w:numFmt w:val="bullet"/>
      <w:lvlText w:val="•"/>
      <w:lvlJc w:val="left"/>
      <w:pPr>
        <w:ind w:left="2180" w:hanging="360"/>
      </w:pPr>
      <w:rPr>
        <w:rFonts w:hint="default"/>
        <w:lang w:val="en-US" w:eastAsia="en-US" w:bidi="ar-SA"/>
      </w:rPr>
    </w:lvl>
    <w:lvl w:ilvl="3" w:tplc="2AAEAA54">
      <w:numFmt w:val="bullet"/>
      <w:lvlText w:val="•"/>
      <w:lvlJc w:val="left"/>
      <w:pPr>
        <w:ind w:left="3041" w:hanging="360"/>
      </w:pPr>
      <w:rPr>
        <w:rFonts w:hint="default"/>
        <w:lang w:val="en-US" w:eastAsia="en-US" w:bidi="ar-SA"/>
      </w:rPr>
    </w:lvl>
    <w:lvl w:ilvl="4" w:tplc="D2B4D9C0">
      <w:numFmt w:val="bullet"/>
      <w:lvlText w:val="•"/>
      <w:lvlJc w:val="left"/>
      <w:pPr>
        <w:ind w:left="3901" w:hanging="360"/>
      </w:pPr>
      <w:rPr>
        <w:rFonts w:hint="default"/>
        <w:lang w:val="en-US" w:eastAsia="en-US" w:bidi="ar-SA"/>
      </w:rPr>
    </w:lvl>
    <w:lvl w:ilvl="5" w:tplc="15C44598">
      <w:numFmt w:val="bullet"/>
      <w:lvlText w:val="•"/>
      <w:lvlJc w:val="left"/>
      <w:pPr>
        <w:ind w:left="4762" w:hanging="360"/>
      </w:pPr>
      <w:rPr>
        <w:rFonts w:hint="default"/>
        <w:lang w:val="en-US" w:eastAsia="en-US" w:bidi="ar-SA"/>
      </w:rPr>
    </w:lvl>
    <w:lvl w:ilvl="6" w:tplc="35CAF258">
      <w:numFmt w:val="bullet"/>
      <w:lvlText w:val="•"/>
      <w:lvlJc w:val="left"/>
      <w:pPr>
        <w:ind w:left="5622" w:hanging="360"/>
      </w:pPr>
      <w:rPr>
        <w:rFonts w:hint="default"/>
        <w:lang w:val="en-US" w:eastAsia="en-US" w:bidi="ar-SA"/>
      </w:rPr>
    </w:lvl>
    <w:lvl w:ilvl="7" w:tplc="A0741B6C">
      <w:numFmt w:val="bullet"/>
      <w:lvlText w:val="•"/>
      <w:lvlJc w:val="left"/>
      <w:pPr>
        <w:ind w:left="6482" w:hanging="360"/>
      </w:pPr>
      <w:rPr>
        <w:rFonts w:hint="default"/>
        <w:lang w:val="en-US" w:eastAsia="en-US" w:bidi="ar-SA"/>
      </w:rPr>
    </w:lvl>
    <w:lvl w:ilvl="8" w:tplc="6D38728E">
      <w:numFmt w:val="bullet"/>
      <w:lvlText w:val="•"/>
      <w:lvlJc w:val="left"/>
      <w:pPr>
        <w:ind w:left="7343" w:hanging="360"/>
      </w:pPr>
      <w:rPr>
        <w:rFonts w:hint="default"/>
        <w:lang w:val="en-US" w:eastAsia="en-US" w:bidi="ar-SA"/>
      </w:rPr>
    </w:lvl>
  </w:abstractNum>
  <w:abstractNum w:abstractNumId="2" w15:restartNumberingAfterBreak="0">
    <w:nsid w:val="02BB78F5"/>
    <w:multiLevelType w:val="hybridMultilevel"/>
    <w:tmpl w:val="686A176E"/>
    <w:lvl w:ilvl="0" w:tplc="3564A506">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49744E6A">
      <w:numFmt w:val="bullet"/>
      <w:lvlText w:val="•"/>
      <w:lvlJc w:val="left"/>
      <w:pPr>
        <w:ind w:left="1396" w:hanging="360"/>
      </w:pPr>
      <w:rPr>
        <w:rFonts w:hint="default"/>
        <w:lang w:val="en-US" w:eastAsia="en-US" w:bidi="ar-SA"/>
      </w:rPr>
    </w:lvl>
    <w:lvl w:ilvl="2" w:tplc="962C9D46">
      <w:numFmt w:val="bullet"/>
      <w:lvlText w:val="•"/>
      <w:lvlJc w:val="left"/>
      <w:pPr>
        <w:ind w:left="2232" w:hanging="360"/>
      </w:pPr>
      <w:rPr>
        <w:rFonts w:hint="default"/>
        <w:lang w:val="en-US" w:eastAsia="en-US" w:bidi="ar-SA"/>
      </w:rPr>
    </w:lvl>
    <w:lvl w:ilvl="3" w:tplc="F3DA8DF2">
      <w:numFmt w:val="bullet"/>
      <w:lvlText w:val="•"/>
      <w:lvlJc w:val="left"/>
      <w:pPr>
        <w:ind w:left="3068" w:hanging="360"/>
      </w:pPr>
      <w:rPr>
        <w:rFonts w:hint="default"/>
        <w:lang w:val="en-US" w:eastAsia="en-US" w:bidi="ar-SA"/>
      </w:rPr>
    </w:lvl>
    <w:lvl w:ilvl="4" w:tplc="E70C750E">
      <w:numFmt w:val="bullet"/>
      <w:lvlText w:val="•"/>
      <w:lvlJc w:val="left"/>
      <w:pPr>
        <w:ind w:left="3904" w:hanging="360"/>
      </w:pPr>
      <w:rPr>
        <w:rFonts w:hint="default"/>
        <w:lang w:val="en-US" w:eastAsia="en-US" w:bidi="ar-SA"/>
      </w:rPr>
    </w:lvl>
    <w:lvl w:ilvl="5" w:tplc="2B0000DA">
      <w:numFmt w:val="bullet"/>
      <w:lvlText w:val="•"/>
      <w:lvlJc w:val="left"/>
      <w:pPr>
        <w:ind w:left="4741" w:hanging="360"/>
      </w:pPr>
      <w:rPr>
        <w:rFonts w:hint="default"/>
        <w:lang w:val="en-US" w:eastAsia="en-US" w:bidi="ar-SA"/>
      </w:rPr>
    </w:lvl>
    <w:lvl w:ilvl="6" w:tplc="ED7EC1D6">
      <w:numFmt w:val="bullet"/>
      <w:lvlText w:val="•"/>
      <w:lvlJc w:val="left"/>
      <w:pPr>
        <w:ind w:left="5577" w:hanging="360"/>
      </w:pPr>
      <w:rPr>
        <w:rFonts w:hint="default"/>
        <w:lang w:val="en-US" w:eastAsia="en-US" w:bidi="ar-SA"/>
      </w:rPr>
    </w:lvl>
    <w:lvl w:ilvl="7" w:tplc="CA5833F8">
      <w:numFmt w:val="bullet"/>
      <w:lvlText w:val="•"/>
      <w:lvlJc w:val="left"/>
      <w:pPr>
        <w:ind w:left="6413" w:hanging="360"/>
      </w:pPr>
      <w:rPr>
        <w:rFonts w:hint="default"/>
        <w:lang w:val="en-US" w:eastAsia="en-US" w:bidi="ar-SA"/>
      </w:rPr>
    </w:lvl>
    <w:lvl w:ilvl="8" w:tplc="24E851C2">
      <w:numFmt w:val="bullet"/>
      <w:lvlText w:val="•"/>
      <w:lvlJc w:val="left"/>
      <w:pPr>
        <w:ind w:left="7249" w:hanging="360"/>
      </w:pPr>
      <w:rPr>
        <w:rFonts w:hint="default"/>
        <w:lang w:val="en-US" w:eastAsia="en-US" w:bidi="ar-SA"/>
      </w:rPr>
    </w:lvl>
  </w:abstractNum>
  <w:abstractNum w:abstractNumId="3" w15:restartNumberingAfterBreak="0">
    <w:nsid w:val="031608DB"/>
    <w:multiLevelType w:val="hybridMultilevel"/>
    <w:tmpl w:val="CA2C9EAA"/>
    <w:lvl w:ilvl="0" w:tplc="73365AF6">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FE34C68A">
      <w:numFmt w:val="bullet"/>
      <w:lvlText w:val="•"/>
      <w:lvlJc w:val="left"/>
      <w:pPr>
        <w:ind w:left="1396" w:hanging="360"/>
      </w:pPr>
      <w:rPr>
        <w:rFonts w:hint="default"/>
        <w:lang w:val="en-US" w:eastAsia="en-US" w:bidi="ar-SA"/>
      </w:rPr>
    </w:lvl>
    <w:lvl w:ilvl="2" w:tplc="1A64E8BA">
      <w:numFmt w:val="bullet"/>
      <w:lvlText w:val="•"/>
      <w:lvlJc w:val="left"/>
      <w:pPr>
        <w:ind w:left="2232" w:hanging="360"/>
      </w:pPr>
      <w:rPr>
        <w:rFonts w:hint="default"/>
        <w:lang w:val="en-US" w:eastAsia="en-US" w:bidi="ar-SA"/>
      </w:rPr>
    </w:lvl>
    <w:lvl w:ilvl="3" w:tplc="E6806658">
      <w:numFmt w:val="bullet"/>
      <w:lvlText w:val="•"/>
      <w:lvlJc w:val="left"/>
      <w:pPr>
        <w:ind w:left="3068" w:hanging="360"/>
      </w:pPr>
      <w:rPr>
        <w:rFonts w:hint="default"/>
        <w:lang w:val="en-US" w:eastAsia="en-US" w:bidi="ar-SA"/>
      </w:rPr>
    </w:lvl>
    <w:lvl w:ilvl="4" w:tplc="A80A1016">
      <w:numFmt w:val="bullet"/>
      <w:lvlText w:val="•"/>
      <w:lvlJc w:val="left"/>
      <w:pPr>
        <w:ind w:left="3904" w:hanging="360"/>
      </w:pPr>
      <w:rPr>
        <w:rFonts w:hint="default"/>
        <w:lang w:val="en-US" w:eastAsia="en-US" w:bidi="ar-SA"/>
      </w:rPr>
    </w:lvl>
    <w:lvl w:ilvl="5" w:tplc="60A058AA">
      <w:numFmt w:val="bullet"/>
      <w:lvlText w:val="•"/>
      <w:lvlJc w:val="left"/>
      <w:pPr>
        <w:ind w:left="4741" w:hanging="360"/>
      </w:pPr>
      <w:rPr>
        <w:rFonts w:hint="default"/>
        <w:lang w:val="en-US" w:eastAsia="en-US" w:bidi="ar-SA"/>
      </w:rPr>
    </w:lvl>
    <w:lvl w:ilvl="6" w:tplc="FEB290C6">
      <w:numFmt w:val="bullet"/>
      <w:lvlText w:val="•"/>
      <w:lvlJc w:val="left"/>
      <w:pPr>
        <w:ind w:left="5577" w:hanging="360"/>
      </w:pPr>
      <w:rPr>
        <w:rFonts w:hint="default"/>
        <w:lang w:val="en-US" w:eastAsia="en-US" w:bidi="ar-SA"/>
      </w:rPr>
    </w:lvl>
    <w:lvl w:ilvl="7" w:tplc="854672F8">
      <w:numFmt w:val="bullet"/>
      <w:lvlText w:val="•"/>
      <w:lvlJc w:val="left"/>
      <w:pPr>
        <w:ind w:left="6413" w:hanging="360"/>
      </w:pPr>
      <w:rPr>
        <w:rFonts w:hint="default"/>
        <w:lang w:val="en-US" w:eastAsia="en-US" w:bidi="ar-SA"/>
      </w:rPr>
    </w:lvl>
    <w:lvl w:ilvl="8" w:tplc="FBEE7EBC">
      <w:numFmt w:val="bullet"/>
      <w:lvlText w:val="•"/>
      <w:lvlJc w:val="left"/>
      <w:pPr>
        <w:ind w:left="7249" w:hanging="360"/>
      </w:pPr>
      <w:rPr>
        <w:rFonts w:hint="default"/>
        <w:lang w:val="en-US" w:eastAsia="en-US" w:bidi="ar-SA"/>
      </w:rPr>
    </w:lvl>
  </w:abstractNum>
  <w:abstractNum w:abstractNumId="4" w15:restartNumberingAfterBreak="0">
    <w:nsid w:val="03226589"/>
    <w:multiLevelType w:val="hybridMultilevel"/>
    <w:tmpl w:val="03A2CFC8"/>
    <w:lvl w:ilvl="0" w:tplc="CC289760">
      <w:start w:val="2"/>
      <w:numFmt w:val="decimal"/>
      <w:lvlText w:val="%1."/>
      <w:lvlJc w:val="left"/>
      <w:pPr>
        <w:ind w:left="1394" w:hanging="1266"/>
        <w:jc w:val="left"/>
      </w:pPr>
      <w:rPr>
        <w:rFonts w:ascii="Arial" w:eastAsia="Arial" w:hAnsi="Arial" w:cs="Arial" w:hint="default"/>
        <w:b/>
        <w:bCs/>
        <w:i w:val="0"/>
        <w:iCs w:val="0"/>
        <w:color w:val="004E46"/>
        <w:spacing w:val="0"/>
        <w:w w:val="100"/>
        <w:sz w:val="40"/>
        <w:szCs w:val="40"/>
        <w:lang w:val="en-US" w:eastAsia="en-US" w:bidi="ar-SA"/>
      </w:rPr>
    </w:lvl>
    <w:lvl w:ilvl="1" w:tplc="D640EC5A">
      <w:numFmt w:val="bullet"/>
      <w:lvlText w:val=""/>
      <w:lvlJc w:val="left"/>
      <w:pPr>
        <w:ind w:left="1934" w:hanging="720"/>
      </w:pPr>
      <w:rPr>
        <w:rFonts w:ascii="Symbol" w:eastAsia="Symbol" w:hAnsi="Symbol" w:cs="Symbol" w:hint="default"/>
        <w:b w:val="0"/>
        <w:bCs w:val="0"/>
        <w:i w:val="0"/>
        <w:iCs w:val="0"/>
        <w:spacing w:val="0"/>
        <w:w w:val="100"/>
        <w:sz w:val="22"/>
        <w:szCs w:val="22"/>
        <w:lang w:val="en-US" w:eastAsia="en-US" w:bidi="ar-SA"/>
      </w:rPr>
    </w:lvl>
    <w:lvl w:ilvl="2" w:tplc="E2AEDA18">
      <w:numFmt w:val="bullet"/>
      <w:lvlText w:val="•"/>
      <w:lvlJc w:val="left"/>
      <w:pPr>
        <w:ind w:left="1940" w:hanging="720"/>
      </w:pPr>
      <w:rPr>
        <w:rFonts w:hint="default"/>
        <w:lang w:val="en-US" w:eastAsia="en-US" w:bidi="ar-SA"/>
      </w:rPr>
    </w:lvl>
    <w:lvl w:ilvl="3" w:tplc="60E820DE">
      <w:numFmt w:val="bullet"/>
      <w:lvlText w:val="•"/>
      <w:lvlJc w:val="left"/>
      <w:pPr>
        <w:ind w:left="3025" w:hanging="720"/>
      </w:pPr>
      <w:rPr>
        <w:rFonts w:hint="default"/>
        <w:lang w:val="en-US" w:eastAsia="en-US" w:bidi="ar-SA"/>
      </w:rPr>
    </w:lvl>
    <w:lvl w:ilvl="4" w:tplc="68526980">
      <w:numFmt w:val="bullet"/>
      <w:lvlText w:val="•"/>
      <w:lvlJc w:val="left"/>
      <w:pPr>
        <w:ind w:left="4111" w:hanging="720"/>
      </w:pPr>
      <w:rPr>
        <w:rFonts w:hint="default"/>
        <w:lang w:val="en-US" w:eastAsia="en-US" w:bidi="ar-SA"/>
      </w:rPr>
    </w:lvl>
    <w:lvl w:ilvl="5" w:tplc="B5A6553A">
      <w:numFmt w:val="bullet"/>
      <w:lvlText w:val="•"/>
      <w:lvlJc w:val="left"/>
      <w:pPr>
        <w:ind w:left="5197" w:hanging="720"/>
      </w:pPr>
      <w:rPr>
        <w:rFonts w:hint="default"/>
        <w:lang w:val="en-US" w:eastAsia="en-US" w:bidi="ar-SA"/>
      </w:rPr>
    </w:lvl>
    <w:lvl w:ilvl="6" w:tplc="EE34F1F0">
      <w:numFmt w:val="bullet"/>
      <w:lvlText w:val="•"/>
      <w:lvlJc w:val="left"/>
      <w:pPr>
        <w:ind w:left="6283" w:hanging="720"/>
      </w:pPr>
      <w:rPr>
        <w:rFonts w:hint="default"/>
        <w:lang w:val="en-US" w:eastAsia="en-US" w:bidi="ar-SA"/>
      </w:rPr>
    </w:lvl>
    <w:lvl w:ilvl="7" w:tplc="2014289A">
      <w:numFmt w:val="bullet"/>
      <w:lvlText w:val="•"/>
      <w:lvlJc w:val="left"/>
      <w:pPr>
        <w:ind w:left="7369" w:hanging="720"/>
      </w:pPr>
      <w:rPr>
        <w:rFonts w:hint="default"/>
        <w:lang w:val="en-US" w:eastAsia="en-US" w:bidi="ar-SA"/>
      </w:rPr>
    </w:lvl>
    <w:lvl w:ilvl="8" w:tplc="1E96DAA2">
      <w:numFmt w:val="bullet"/>
      <w:lvlText w:val="•"/>
      <w:lvlJc w:val="left"/>
      <w:pPr>
        <w:ind w:left="8454" w:hanging="720"/>
      </w:pPr>
      <w:rPr>
        <w:rFonts w:hint="default"/>
        <w:lang w:val="en-US" w:eastAsia="en-US" w:bidi="ar-SA"/>
      </w:rPr>
    </w:lvl>
  </w:abstractNum>
  <w:abstractNum w:abstractNumId="5" w15:restartNumberingAfterBreak="0">
    <w:nsid w:val="04404D88"/>
    <w:multiLevelType w:val="hybridMultilevel"/>
    <w:tmpl w:val="4D80B1EA"/>
    <w:lvl w:ilvl="0" w:tplc="FE1074A8">
      <w:numFmt w:val="bullet"/>
      <w:lvlText w:val=""/>
      <w:lvlJc w:val="left"/>
      <w:pPr>
        <w:ind w:left="1660" w:hanging="360"/>
      </w:pPr>
      <w:rPr>
        <w:rFonts w:ascii="Symbol" w:eastAsia="Symbol" w:hAnsi="Symbol" w:cs="Symbol" w:hint="default"/>
        <w:spacing w:val="0"/>
        <w:w w:val="100"/>
        <w:lang w:val="en-US" w:eastAsia="en-US" w:bidi="ar-SA"/>
      </w:rPr>
    </w:lvl>
    <w:lvl w:ilvl="1" w:tplc="DC8805AC">
      <w:numFmt w:val="bullet"/>
      <w:lvlText w:val="•"/>
      <w:lvlJc w:val="left"/>
      <w:pPr>
        <w:ind w:left="2556" w:hanging="360"/>
      </w:pPr>
      <w:rPr>
        <w:rFonts w:hint="default"/>
        <w:lang w:val="en-US" w:eastAsia="en-US" w:bidi="ar-SA"/>
      </w:rPr>
    </w:lvl>
    <w:lvl w:ilvl="2" w:tplc="E6E4575A">
      <w:numFmt w:val="bullet"/>
      <w:lvlText w:val="•"/>
      <w:lvlJc w:val="left"/>
      <w:pPr>
        <w:ind w:left="3453" w:hanging="360"/>
      </w:pPr>
      <w:rPr>
        <w:rFonts w:hint="default"/>
        <w:lang w:val="en-US" w:eastAsia="en-US" w:bidi="ar-SA"/>
      </w:rPr>
    </w:lvl>
    <w:lvl w:ilvl="3" w:tplc="887A4E56">
      <w:numFmt w:val="bullet"/>
      <w:lvlText w:val="•"/>
      <w:lvlJc w:val="left"/>
      <w:pPr>
        <w:ind w:left="4349" w:hanging="360"/>
      </w:pPr>
      <w:rPr>
        <w:rFonts w:hint="default"/>
        <w:lang w:val="en-US" w:eastAsia="en-US" w:bidi="ar-SA"/>
      </w:rPr>
    </w:lvl>
    <w:lvl w:ilvl="4" w:tplc="9B686A1E">
      <w:numFmt w:val="bullet"/>
      <w:lvlText w:val="•"/>
      <w:lvlJc w:val="left"/>
      <w:pPr>
        <w:ind w:left="5246" w:hanging="360"/>
      </w:pPr>
      <w:rPr>
        <w:rFonts w:hint="default"/>
        <w:lang w:val="en-US" w:eastAsia="en-US" w:bidi="ar-SA"/>
      </w:rPr>
    </w:lvl>
    <w:lvl w:ilvl="5" w:tplc="94587DF4">
      <w:numFmt w:val="bullet"/>
      <w:lvlText w:val="•"/>
      <w:lvlJc w:val="left"/>
      <w:pPr>
        <w:ind w:left="6143" w:hanging="360"/>
      </w:pPr>
      <w:rPr>
        <w:rFonts w:hint="default"/>
        <w:lang w:val="en-US" w:eastAsia="en-US" w:bidi="ar-SA"/>
      </w:rPr>
    </w:lvl>
    <w:lvl w:ilvl="6" w:tplc="923A2B86">
      <w:numFmt w:val="bullet"/>
      <w:lvlText w:val="•"/>
      <w:lvlJc w:val="left"/>
      <w:pPr>
        <w:ind w:left="7039" w:hanging="360"/>
      </w:pPr>
      <w:rPr>
        <w:rFonts w:hint="default"/>
        <w:lang w:val="en-US" w:eastAsia="en-US" w:bidi="ar-SA"/>
      </w:rPr>
    </w:lvl>
    <w:lvl w:ilvl="7" w:tplc="2F1232E2">
      <w:numFmt w:val="bullet"/>
      <w:lvlText w:val="•"/>
      <w:lvlJc w:val="left"/>
      <w:pPr>
        <w:ind w:left="7936" w:hanging="360"/>
      </w:pPr>
      <w:rPr>
        <w:rFonts w:hint="default"/>
        <w:lang w:val="en-US" w:eastAsia="en-US" w:bidi="ar-SA"/>
      </w:rPr>
    </w:lvl>
    <w:lvl w:ilvl="8" w:tplc="7918F5B0">
      <w:numFmt w:val="bullet"/>
      <w:lvlText w:val="•"/>
      <w:lvlJc w:val="left"/>
      <w:pPr>
        <w:ind w:left="8833" w:hanging="360"/>
      </w:pPr>
      <w:rPr>
        <w:rFonts w:hint="default"/>
        <w:lang w:val="en-US" w:eastAsia="en-US" w:bidi="ar-SA"/>
      </w:rPr>
    </w:lvl>
  </w:abstractNum>
  <w:abstractNum w:abstractNumId="6" w15:restartNumberingAfterBreak="0">
    <w:nsid w:val="06C43C2F"/>
    <w:multiLevelType w:val="hybridMultilevel"/>
    <w:tmpl w:val="1B6A1EC0"/>
    <w:lvl w:ilvl="0" w:tplc="1160F386">
      <w:numFmt w:val="bullet"/>
      <w:lvlText w:val=""/>
      <w:lvlJc w:val="left"/>
      <w:pPr>
        <w:ind w:left="424" w:hanging="360"/>
      </w:pPr>
      <w:rPr>
        <w:rFonts w:ascii="Symbol" w:eastAsia="Symbol" w:hAnsi="Symbol" w:cs="Symbol" w:hint="default"/>
        <w:b w:val="0"/>
        <w:bCs w:val="0"/>
        <w:i w:val="0"/>
        <w:iCs w:val="0"/>
        <w:spacing w:val="0"/>
        <w:w w:val="100"/>
        <w:sz w:val="22"/>
        <w:szCs w:val="22"/>
        <w:lang w:val="en-US" w:eastAsia="en-US" w:bidi="ar-SA"/>
      </w:rPr>
    </w:lvl>
    <w:lvl w:ilvl="1" w:tplc="0D327974">
      <w:numFmt w:val="bullet"/>
      <w:lvlText w:val="•"/>
      <w:lvlJc w:val="left"/>
      <w:pPr>
        <w:ind w:left="1100" w:hanging="360"/>
      </w:pPr>
      <w:rPr>
        <w:rFonts w:hint="default"/>
        <w:lang w:val="en-US" w:eastAsia="en-US" w:bidi="ar-SA"/>
      </w:rPr>
    </w:lvl>
    <w:lvl w:ilvl="2" w:tplc="C9EAA7CC">
      <w:numFmt w:val="bullet"/>
      <w:lvlText w:val="•"/>
      <w:lvlJc w:val="left"/>
      <w:pPr>
        <w:ind w:left="1781" w:hanging="360"/>
      </w:pPr>
      <w:rPr>
        <w:rFonts w:hint="default"/>
        <w:lang w:val="en-US" w:eastAsia="en-US" w:bidi="ar-SA"/>
      </w:rPr>
    </w:lvl>
    <w:lvl w:ilvl="3" w:tplc="ED9C3C08">
      <w:numFmt w:val="bullet"/>
      <w:lvlText w:val="•"/>
      <w:lvlJc w:val="left"/>
      <w:pPr>
        <w:ind w:left="2461" w:hanging="360"/>
      </w:pPr>
      <w:rPr>
        <w:rFonts w:hint="default"/>
        <w:lang w:val="en-US" w:eastAsia="en-US" w:bidi="ar-SA"/>
      </w:rPr>
    </w:lvl>
    <w:lvl w:ilvl="4" w:tplc="8E4EBA9A">
      <w:numFmt w:val="bullet"/>
      <w:lvlText w:val="•"/>
      <w:lvlJc w:val="left"/>
      <w:pPr>
        <w:ind w:left="3142" w:hanging="360"/>
      </w:pPr>
      <w:rPr>
        <w:rFonts w:hint="default"/>
        <w:lang w:val="en-US" w:eastAsia="en-US" w:bidi="ar-SA"/>
      </w:rPr>
    </w:lvl>
    <w:lvl w:ilvl="5" w:tplc="55DC6F22">
      <w:numFmt w:val="bullet"/>
      <w:lvlText w:val="•"/>
      <w:lvlJc w:val="left"/>
      <w:pPr>
        <w:ind w:left="3822" w:hanging="360"/>
      </w:pPr>
      <w:rPr>
        <w:rFonts w:hint="default"/>
        <w:lang w:val="en-US" w:eastAsia="en-US" w:bidi="ar-SA"/>
      </w:rPr>
    </w:lvl>
    <w:lvl w:ilvl="6" w:tplc="ECC4CBFC">
      <w:numFmt w:val="bullet"/>
      <w:lvlText w:val="•"/>
      <w:lvlJc w:val="left"/>
      <w:pPr>
        <w:ind w:left="4503" w:hanging="360"/>
      </w:pPr>
      <w:rPr>
        <w:rFonts w:hint="default"/>
        <w:lang w:val="en-US" w:eastAsia="en-US" w:bidi="ar-SA"/>
      </w:rPr>
    </w:lvl>
    <w:lvl w:ilvl="7" w:tplc="192C1D98">
      <w:numFmt w:val="bullet"/>
      <w:lvlText w:val="•"/>
      <w:lvlJc w:val="left"/>
      <w:pPr>
        <w:ind w:left="5183" w:hanging="360"/>
      </w:pPr>
      <w:rPr>
        <w:rFonts w:hint="default"/>
        <w:lang w:val="en-US" w:eastAsia="en-US" w:bidi="ar-SA"/>
      </w:rPr>
    </w:lvl>
    <w:lvl w:ilvl="8" w:tplc="8FDEE434">
      <w:numFmt w:val="bullet"/>
      <w:lvlText w:val="•"/>
      <w:lvlJc w:val="left"/>
      <w:pPr>
        <w:ind w:left="5864" w:hanging="360"/>
      </w:pPr>
      <w:rPr>
        <w:rFonts w:hint="default"/>
        <w:lang w:val="en-US" w:eastAsia="en-US" w:bidi="ar-SA"/>
      </w:rPr>
    </w:lvl>
  </w:abstractNum>
  <w:abstractNum w:abstractNumId="7" w15:restartNumberingAfterBreak="0">
    <w:nsid w:val="07E87A54"/>
    <w:multiLevelType w:val="hybridMultilevel"/>
    <w:tmpl w:val="8FC28F16"/>
    <w:lvl w:ilvl="0" w:tplc="A73E90F2">
      <w:numFmt w:val="bullet"/>
      <w:lvlText w:val=""/>
      <w:lvlJc w:val="left"/>
      <w:pPr>
        <w:ind w:left="1660" w:hanging="360"/>
      </w:pPr>
      <w:rPr>
        <w:rFonts w:ascii="Symbol" w:eastAsia="Symbol" w:hAnsi="Symbol" w:cs="Symbol" w:hint="default"/>
        <w:b w:val="0"/>
        <w:bCs w:val="0"/>
        <w:i w:val="0"/>
        <w:iCs w:val="0"/>
        <w:spacing w:val="0"/>
        <w:w w:val="100"/>
        <w:sz w:val="22"/>
        <w:szCs w:val="22"/>
        <w:lang w:val="en-US" w:eastAsia="en-US" w:bidi="ar-SA"/>
      </w:rPr>
    </w:lvl>
    <w:lvl w:ilvl="1" w:tplc="06FA05C0">
      <w:numFmt w:val="bullet"/>
      <w:lvlText w:val="•"/>
      <w:lvlJc w:val="left"/>
      <w:pPr>
        <w:ind w:left="2556" w:hanging="360"/>
      </w:pPr>
      <w:rPr>
        <w:rFonts w:hint="default"/>
        <w:lang w:val="en-US" w:eastAsia="en-US" w:bidi="ar-SA"/>
      </w:rPr>
    </w:lvl>
    <w:lvl w:ilvl="2" w:tplc="D336464C">
      <w:numFmt w:val="bullet"/>
      <w:lvlText w:val="•"/>
      <w:lvlJc w:val="left"/>
      <w:pPr>
        <w:ind w:left="3453" w:hanging="360"/>
      </w:pPr>
      <w:rPr>
        <w:rFonts w:hint="default"/>
        <w:lang w:val="en-US" w:eastAsia="en-US" w:bidi="ar-SA"/>
      </w:rPr>
    </w:lvl>
    <w:lvl w:ilvl="3" w:tplc="5004049E">
      <w:numFmt w:val="bullet"/>
      <w:lvlText w:val="•"/>
      <w:lvlJc w:val="left"/>
      <w:pPr>
        <w:ind w:left="4349" w:hanging="360"/>
      </w:pPr>
      <w:rPr>
        <w:rFonts w:hint="default"/>
        <w:lang w:val="en-US" w:eastAsia="en-US" w:bidi="ar-SA"/>
      </w:rPr>
    </w:lvl>
    <w:lvl w:ilvl="4" w:tplc="66428A94">
      <w:numFmt w:val="bullet"/>
      <w:lvlText w:val="•"/>
      <w:lvlJc w:val="left"/>
      <w:pPr>
        <w:ind w:left="5246" w:hanging="360"/>
      </w:pPr>
      <w:rPr>
        <w:rFonts w:hint="default"/>
        <w:lang w:val="en-US" w:eastAsia="en-US" w:bidi="ar-SA"/>
      </w:rPr>
    </w:lvl>
    <w:lvl w:ilvl="5" w:tplc="E522D2BC">
      <w:numFmt w:val="bullet"/>
      <w:lvlText w:val="•"/>
      <w:lvlJc w:val="left"/>
      <w:pPr>
        <w:ind w:left="6143" w:hanging="360"/>
      </w:pPr>
      <w:rPr>
        <w:rFonts w:hint="default"/>
        <w:lang w:val="en-US" w:eastAsia="en-US" w:bidi="ar-SA"/>
      </w:rPr>
    </w:lvl>
    <w:lvl w:ilvl="6" w:tplc="256AB252">
      <w:numFmt w:val="bullet"/>
      <w:lvlText w:val="•"/>
      <w:lvlJc w:val="left"/>
      <w:pPr>
        <w:ind w:left="7039" w:hanging="360"/>
      </w:pPr>
      <w:rPr>
        <w:rFonts w:hint="default"/>
        <w:lang w:val="en-US" w:eastAsia="en-US" w:bidi="ar-SA"/>
      </w:rPr>
    </w:lvl>
    <w:lvl w:ilvl="7" w:tplc="8C0C343E">
      <w:numFmt w:val="bullet"/>
      <w:lvlText w:val="•"/>
      <w:lvlJc w:val="left"/>
      <w:pPr>
        <w:ind w:left="7936" w:hanging="360"/>
      </w:pPr>
      <w:rPr>
        <w:rFonts w:hint="default"/>
        <w:lang w:val="en-US" w:eastAsia="en-US" w:bidi="ar-SA"/>
      </w:rPr>
    </w:lvl>
    <w:lvl w:ilvl="8" w:tplc="79F2D502">
      <w:numFmt w:val="bullet"/>
      <w:lvlText w:val="•"/>
      <w:lvlJc w:val="left"/>
      <w:pPr>
        <w:ind w:left="8833" w:hanging="360"/>
      </w:pPr>
      <w:rPr>
        <w:rFonts w:hint="default"/>
        <w:lang w:val="en-US" w:eastAsia="en-US" w:bidi="ar-SA"/>
      </w:rPr>
    </w:lvl>
  </w:abstractNum>
  <w:abstractNum w:abstractNumId="8" w15:restartNumberingAfterBreak="0">
    <w:nsid w:val="1A2A77B1"/>
    <w:multiLevelType w:val="hybridMultilevel"/>
    <w:tmpl w:val="0CDC8FA6"/>
    <w:lvl w:ilvl="0" w:tplc="3E5CE1F4">
      <w:numFmt w:val="bullet"/>
      <w:lvlText w:val=""/>
      <w:lvlJc w:val="left"/>
      <w:pPr>
        <w:ind w:left="424" w:hanging="360"/>
      </w:pPr>
      <w:rPr>
        <w:rFonts w:ascii="Symbol" w:eastAsia="Symbol" w:hAnsi="Symbol" w:cs="Symbol" w:hint="default"/>
        <w:b w:val="0"/>
        <w:bCs w:val="0"/>
        <w:i w:val="0"/>
        <w:iCs w:val="0"/>
        <w:spacing w:val="0"/>
        <w:w w:val="100"/>
        <w:sz w:val="22"/>
        <w:szCs w:val="22"/>
        <w:lang w:val="en-US" w:eastAsia="en-US" w:bidi="ar-SA"/>
      </w:rPr>
    </w:lvl>
    <w:lvl w:ilvl="1" w:tplc="129C3F56">
      <w:numFmt w:val="bullet"/>
      <w:lvlText w:val="•"/>
      <w:lvlJc w:val="left"/>
      <w:pPr>
        <w:ind w:left="1100" w:hanging="360"/>
      </w:pPr>
      <w:rPr>
        <w:rFonts w:hint="default"/>
        <w:lang w:val="en-US" w:eastAsia="en-US" w:bidi="ar-SA"/>
      </w:rPr>
    </w:lvl>
    <w:lvl w:ilvl="2" w:tplc="248A2768">
      <w:numFmt w:val="bullet"/>
      <w:lvlText w:val="•"/>
      <w:lvlJc w:val="left"/>
      <w:pPr>
        <w:ind w:left="1781" w:hanging="360"/>
      </w:pPr>
      <w:rPr>
        <w:rFonts w:hint="default"/>
        <w:lang w:val="en-US" w:eastAsia="en-US" w:bidi="ar-SA"/>
      </w:rPr>
    </w:lvl>
    <w:lvl w:ilvl="3" w:tplc="3E48E214">
      <w:numFmt w:val="bullet"/>
      <w:lvlText w:val="•"/>
      <w:lvlJc w:val="left"/>
      <w:pPr>
        <w:ind w:left="2461" w:hanging="360"/>
      </w:pPr>
      <w:rPr>
        <w:rFonts w:hint="default"/>
        <w:lang w:val="en-US" w:eastAsia="en-US" w:bidi="ar-SA"/>
      </w:rPr>
    </w:lvl>
    <w:lvl w:ilvl="4" w:tplc="A00089F6">
      <w:numFmt w:val="bullet"/>
      <w:lvlText w:val="•"/>
      <w:lvlJc w:val="left"/>
      <w:pPr>
        <w:ind w:left="3142" w:hanging="360"/>
      </w:pPr>
      <w:rPr>
        <w:rFonts w:hint="default"/>
        <w:lang w:val="en-US" w:eastAsia="en-US" w:bidi="ar-SA"/>
      </w:rPr>
    </w:lvl>
    <w:lvl w:ilvl="5" w:tplc="048495BA">
      <w:numFmt w:val="bullet"/>
      <w:lvlText w:val="•"/>
      <w:lvlJc w:val="left"/>
      <w:pPr>
        <w:ind w:left="3822" w:hanging="360"/>
      </w:pPr>
      <w:rPr>
        <w:rFonts w:hint="default"/>
        <w:lang w:val="en-US" w:eastAsia="en-US" w:bidi="ar-SA"/>
      </w:rPr>
    </w:lvl>
    <w:lvl w:ilvl="6" w:tplc="98627F24">
      <w:numFmt w:val="bullet"/>
      <w:lvlText w:val="•"/>
      <w:lvlJc w:val="left"/>
      <w:pPr>
        <w:ind w:left="4503" w:hanging="360"/>
      </w:pPr>
      <w:rPr>
        <w:rFonts w:hint="default"/>
        <w:lang w:val="en-US" w:eastAsia="en-US" w:bidi="ar-SA"/>
      </w:rPr>
    </w:lvl>
    <w:lvl w:ilvl="7" w:tplc="00564A22">
      <w:numFmt w:val="bullet"/>
      <w:lvlText w:val="•"/>
      <w:lvlJc w:val="left"/>
      <w:pPr>
        <w:ind w:left="5183" w:hanging="360"/>
      </w:pPr>
      <w:rPr>
        <w:rFonts w:hint="default"/>
        <w:lang w:val="en-US" w:eastAsia="en-US" w:bidi="ar-SA"/>
      </w:rPr>
    </w:lvl>
    <w:lvl w:ilvl="8" w:tplc="8000F7E4">
      <w:numFmt w:val="bullet"/>
      <w:lvlText w:val="•"/>
      <w:lvlJc w:val="left"/>
      <w:pPr>
        <w:ind w:left="5864" w:hanging="360"/>
      </w:pPr>
      <w:rPr>
        <w:rFonts w:hint="default"/>
        <w:lang w:val="en-US" w:eastAsia="en-US" w:bidi="ar-SA"/>
      </w:rPr>
    </w:lvl>
  </w:abstractNum>
  <w:abstractNum w:abstractNumId="9" w15:restartNumberingAfterBreak="0">
    <w:nsid w:val="35ED133F"/>
    <w:multiLevelType w:val="hybridMultilevel"/>
    <w:tmpl w:val="358A3E3E"/>
    <w:lvl w:ilvl="0" w:tplc="4F94683C">
      <w:numFmt w:val="bullet"/>
      <w:lvlText w:val=""/>
      <w:lvlJc w:val="left"/>
      <w:pPr>
        <w:ind w:left="424" w:hanging="360"/>
      </w:pPr>
      <w:rPr>
        <w:rFonts w:ascii="Symbol" w:eastAsia="Symbol" w:hAnsi="Symbol" w:cs="Symbol" w:hint="default"/>
        <w:b w:val="0"/>
        <w:bCs w:val="0"/>
        <w:i w:val="0"/>
        <w:iCs w:val="0"/>
        <w:spacing w:val="0"/>
        <w:w w:val="100"/>
        <w:sz w:val="22"/>
        <w:szCs w:val="22"/>
        <w:lang w:val="en-US" w:eastAsia="en-US" w:bidi="ar-SA"/>
      </w:rPr>
    </w:lvl>
    <w:lvl w:ilvl="1" w:tplc="4D74F3F8">
      <w:numFmt w:val="bullet"/>
      <w:lvlText w:val="•"/>
      <w:lvlJc w:val="left"/>
      <w:pPr>
        <w:ind w:left="1100" w:hanging="360"/>
      </w:pPr>
      <w:rPr>
        <w:rFonts w:hint="default"/>
        <w:lang w:val="en-US" w:eastAsia="en-US" w:bidi="ar-SA"/>
      </w:rPr>
    </w:lvl>
    <w:lvl w:ilvl="2" w:tplc="FBB635FA">
      <w:numFmt w:val="bullet"/>
      <w:lvlText w:val="•"/>
      <w:lvlJc w:val="left"/>
      <w:pPr>
        <w:ind w:left="1781" w:hanging="360"/>
      </w:pPr>
      <w:rPr>
        <w:rFonts w:hint="default"/>
        <w:lang w:val="en-US" w:eastAsia="en-US" w:bidi="ar-SA"/>
      </w:rPr>
    </w:lvl>
    <w:lvl w:ilvl="3" w:tplc="2B444580">
      <w:numFmt w:val="bullet"/>
      <w:lvlText w:val="•"/>
      <w:lvlJc w:val="left"/>
      <w:pPr>
        <w:ind w:left="2461" w:hanging="360"/>
      </w:pPr>
      <w:rPr>
        <w:rFonts w:hint="default"/>
        <w:lang w:val="en-US" w:eastAsia="en-US" w:bidi="ar-SA"/>
      </w:rPr>
    </w:lvl>
    <w:lvl w:ilvl="4" w:tplc="CEF2D184">
      <w:numFmt w:val="bullet"/>
      <w:lvlText w:val="•"/>
      <w:lvlJc w:val="left"/>
      <w:pPr>
        <w:ind w:left="3142" w:hanging="360"/>
      </w:pPr>
      <w:rPr>
        <w:rFonts w:hint="default"/>
        <w:lang w:val="en-US" w:eastAsia="en-US" w:bidi="ar-SA"/>
      </w:rPr>
    </w:lvl>
    <w:lvl w:ilvl="5" w:tplc="5B9CE78C">
      <w:numFmt w:val="bullet"/>
      <w:lvlText w:val="•"/>
      <w:lvlJc w:val="left"/>
      <w:pPr>
        <w:ind w:left="3822" w:hanging="360"/>
      </w:pPr>
      <w:rPr>
        <w:rFonts w:hint="default"/>
        <w:lang w:val="en-US" w:eastAsia="en-US" w:bidi="ar-SA"/>
      </w:rPr>
    </w:lvl>
    <w:lvl w:ilvl="6" w:tplc="9FCE2DA8">
      <w:numFmt w:val="bullet"/>
      <w:lvlText w:val="•"/>
      <w:lvlJc w:val="left"/>
      <w:pPr>
        <w:ind w:left="4503" w:hanging="360"/>
      </w:pPr>
      <w:rPr>
        <w:rFonts w:hint="default"/>
        <w:lang w:val="en-US" w:eastAsia="en-US" w:bidi="ar-SA"/>
      </w:rPr>
    </w:lvl>
    <w:lvl w:ilvl="7" w:tplc="E564C83C">
      <w:numFmt w:val="bullet"/>
      <w:lvlText w:val="•"/>
      <w:lvlJc w:val="left"/>
      <w:pPr>
        <w:ind w:left="5183" w:hanging="360"/>
      </w:pPr>
      <w:rPr>
        <w:rFonts w:hint="default"/>
        <w:lang w:val="en-US" w:eastAsia="en-US" w:bidi="ar-SA"/>
      </w:rPr>
    </w:lvl>
    <w:lvl w:ilvl="8" w:tplc="3AF088C0">
      <w:numFmt w:val="bullet"/>
      <w:lvlText w:val="•"/>
      <w:lvlJc w:val="left"/>
      <w:pPr>
        <w:ind w:left="5864" w:hanging="360"/>
      </w:pPr>
      <w:rPr>
        <w:rFonts w:hint="default"/>
        <w:lang w:val="en-US" w:eastAsia="en-US" w:bidi="ar-SA"/>
      </w:rPr>
    </w:lvl>
  </w:abstractNum>
  <w:abstractNum w:abstractNumId="10" w15:restartNumberingAfterBreak="0">
    <w:nsid w:val="372D077D"/>
    <w:multiLevelType w:val="hybridMultilevel"/>
    <w:tmpl w:val="EC0C1FE2"/>
    <w:lvl w:ilvl="0" w:tplc="93300658">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C71E3DC0">
      <w:numFmt w:val="bullet"/>
      <w:lvlText w:val="•"/>
      <w:lvlJc w:val="left"/>
      <w:pPr>
        <w:ind w:left="1396" w:hanging="360"/>
      </w:pPr>
      <w:rPr>
        <w:rFonts w:hint="default"/>
        <w:lang w:val="en-US" w:eastAsia="en-US" w:bidi="ar-SA"/>
      </w:rPr>
    </w:lvl>
    <w:lvl w:ilvl="2" w:tplc="63C86A6C">
      <w:numFmt w:val="bullet"/>
      <w:lvlText w:val="•"/>
      <w:lvlJc w:val="left"/>
      <w:pPr>
        <w:ind w:left="2232" w:hanging="360"/>
      </w:pPr>
      <w:rPr>
        <w:rFonts w:hint="default"/>
        <w:lang w:val="en-US" w:eastAsia="en-US" w:bidi="ar-SA"/>
      </w:rPr>
    </w:lvl>
    <w:lvl w:ilvl="3" w:tplc="24C852B2">
      <w:numFmt w:val="bullet"/>
      <w:lvlText w:val="•"/>
      <w:lvlJc w:val="left"/>
      <w:pPr>
        <w:ind w:left="3068" w:hanging="360"/>
      </w:pPr>
      <w:rPr>
        <w:rFonts w:hint="default"/>
        <w:lang w:val="en-US" w:eastAsia="en-US" w:bidi="ar-SA"/>
      </w:rPr>
    </w:lvl>
    <w:lvl w:ilvl="4" w:tplc="E0A22332">
      <w:numFmt w:val="bullet"/>
      <w:lvlText w:val="•"/>
      <w:lvlJc w:val="left"/>
      <w:pPr>
        <w:ind w:left="3904" w:hanging="360"/>
      </w:pPr>
      <w:rPr>
        <w:rFonts w:hint="default"/>
        <w:lang w:val="en-US" w:eastAsia="en-US" w:bidi="ar-SA"/>
      </w:rPr>
    </w:lvl>
    <w:lvl w:ilvl="5" w:tplc="8058301A">
      <w:numFmt w:val="bullet"/>
      <w:lvlText w:val="•"/>
      <w:lvlJc w:val="left"/>
      <w:pPr>
        <w:ind w:left="4741" w:hanging="360"/>
      </w:pPr>
      <w:rPr>
        <w:rFonts w:hint="default"/>
        <w:lang w:val="en-US" w:eastAsia="en-US" w:bidi="ar-SA"/>
      </w:rPr>
    </w:lvl>
    <w:lvl w:ilvl="6" w:tplc="D55850DA">
      <w:numFmt w:val="bullet"/>
      <w:lvlText w:val="•"/>
      <w:lvlJc w:val="left"/>
      <w:pPr>
        <w:ind w:left="5577" w:hanging="360"/>
      </w:pPr>
      <w:rPr>
        <w:rFonts w:hint="default"/>
        <w:lang w:val="en-US" w:eastAsia="en-US" w:bidi="ar-SA"/>
      </w:rPr>
    </w:lvl>
    <w:lvl w:ilvl="7" w:tplc="521444F8">
      <w:numFmt w:val="bullet"/>
      <w:lvlText w:val="•"/>
      <w:lvlJc w:val="left"/>
      <w:pPr>
        <w:ind w:left="6413" w:hanging="360"/>
      </w:pPr>
      <w:rPr>
        <w:rFonts w:hint="default"/>
        <w:lang w:val="en-US" w:eastAsia="en-US" w:bidi="ar-SA"/>
      </w:rPr>
    </w:lvl>
    <w:lvl w:ilvl="8" w:tplc="4760860E">
      <w:numFmt w:val="bullet"/>
      <w:lvlText w:val="•"/>
      <w:lvlJc w:val="left"/>
      <w:pPr>
        <w:ind w:left="7249" w:hanging="360"/>
      </w:pPr>
      <w:rPr>
        <w:rFonts w:hint="default"/>
        <w:lang w:val="en-US" w:eastAsia="en-US" w:bidi="ar-SA"/>
      </w:rPr>
    </w:lvl>
  </w:abstractNum>
  <w:abstractNum w:abstractNumId="11" w15:restartNumberingAfterBreak="0">
    <w:nsid w:val="3F51453D"/>
    <w:multiLevelType w:val="hybridMultilevel"/>
    <w:tmpl w:val="FBEAC800"/>
    <w:lvl w:ilvl="0" w:tplc="3F1C6222">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1B726D3E">
      <w:numFmt w:val="bullet"/>
      <w:lvlText w:val="•"/>
      <w:lvlJc w:val="left"/>
      <w:pPr>
        <w:ind w:left="1396" w:hanging="360"/>
      </w:pPr>
      <w:rPr>
        <w:rFonts w:hint="default"/>
        <w:lang w:val="en-US" w:eastAsia="en-US" w:bidi="ar-SA"/>
      </w:rPr>
    </w:lvl>
    <w:lvl w:ilvl="2" w:tplc="742E6FA0">
      <w:numFmt w:val="bullet"/>
      <w:lvlText w:val="•"/>
      <w:lvlJc w:val="left"/>
      <w:pPr>
        <w:ind w:left="2232" w:hanging="360"/>
      </w:pPr>
      <w:rPr>
        <w:rFonts w:hint="default"/>
        <w:lang w:val="en-US" w:eastAsia="en-US" w:bidi="ar-SA"/>
      </w:rPr>
    </w:lvl>
    <w:lvl w:ilvl="3" w:tplc="E35867AE">
      <w:numFmt w:val="bullet"/>
      <w:lvlText w:val="•"/>
      <w:lvlJc w:val="left"/>
      <w:pPr>
        <w:ind w:left="3068" w:hanging="360"/>
      </w:pPr>
      <w:rPr>
        <w:rFonts w:hint="default"/>
        <w:lang w:val="en-US" w:eastAsia="en-US" w:bidi="ar-SA"/>
      </w:rPr>
    </w:lvl>
    <w:lvl w:ilvl="4" w:tplc="06BCA586">
      <w:numFmt w:val="bullet"/>
      <w:lvlText w:val="•"/>
      <w:lvlJc w:val="left"/>
      <w:pPr>
        <w:ind w:left="3904" w:hanging="360"/>
      </w:pPr>
      <w:rPr>
        <w:rFonts w:hint="default"/>
        <w:lang w:val="en-US" w:eastAsia="en-US" w:bidi="ar-SA"/>
      </w:rPr>
    </w:lvl>
    <w:lvl w:ilvl="5" w:tplc="7FD44D5A">
      <w:numFmt w:val="bullet"/>
      <w:lvlText w:val="•"/>
      <w:lvlJc w:val="left"/>
      <w:pPr>
        <w:ind w:left="4741" w:hanging="360"/>
      </w:pPr>
      <w:rPr>
        <w:rFonts w:hint="default"/>
        <w:lang w:val="en-US" w:eastAsia="en-US" w:bidi="ar-SA"/>
      </w:rPr>
    </w:lvl>
    <w:lvl w:ilvl="6" w:tplc="EF620D12">
      <w:numFmt w:val="bullet"/>
      <w:lvlText w:val="•"/>
      <w:lvlJc w:val="left"/>
      <w:pPr>
        <w:ind w:left="5577" w:hanging="360"/>
      </w:pPr>
      <w:rPr>
        <w:rFonts w:hint="default"/>
        <w:lang w:val="en-US" w:eastAsia="en-US" w:bidi="ar-SA"/>
      </w:rPr>
    </w:lvl>
    <w:lvl w:ilvl="7" w:tplc="D1ECFDCA">
      <w:numFmt w:val="bullet"/>
      <w:lvlText w:val="•"/>
      <w:lvlJc w:val="left"/>
      <w:pPr>
        <w:ind w:left="6413" w:hanging="360"/>
      </w:pPr>
      <w:rPr>
        <w:rFonts w:hint="default"/>
        <w:lang w:val="en-US" w:eastAsia="en-US" w:bidi="ar-SA"/>
      </w:rPr>
    </w:lvl>
    <w:lvl w:ilvl="8" w:tplc="BCC46266">
      <w:numFmt w:val="bullet"/>
      <w:lvlText w:val="•"/>
      <w:lvlJc w:val="left"/>
      <w:pPr>
        <w:ind w:left="7249" w:hanging="360"/>
      </w:pPr>
      <w:rPr>
        <w:rFonts w:hint="default"/>
        <w:lang w:val="en-US" w:eastAsia="en-US" w:bidi="ar-SA"/>
      </w:rPr>
    </w:lvl>
  </w:abstractNum>
  <w:abstractNum w:abstractNumId="12" w15:restartNumberingAfterBreak="0">
    <w:nsid w:val="3F9F75CE"/>
    <w:multiLevelType w:val="hybridMultilevel"/>
    <w:tmpl w:val="5CC2E2A0"/>
    <w:lvl w:ilvl="0" w:tplc="AAA85916">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F2A07080">
      <w:numFmt w:val="bullet"/>
      <w:lvlText w:val="•"/>
      <w:lvlJc w:val="left"/>
      <w:pPr>
        <w:ind w:left="1320" w:hanging="360"/>
      </w:pPr>
      <w:rPr>
        <w:rFonts w:hint="default"/>
        <w:lang w:val="en-US" w:eastAsia="en-US" w:bidi="ar-SA"/>
      </w:rPr>
    </w:lvl>
    <w:lvl w:ilvl="2" w:tplc="58D8BF54">
      <w:numFmt w:val="bullet"/>
      <w:lvlText w:val="•"/>
      <w:lvlJc w:val="left"/>
      <w:pPr>
        <w:ind w:left="2180" w:hanging="360"/>
      </w:pPr>
      <w:rPr>
        <w:rFonts w:hint="default"/>
        <w:lang w:val="en-US" w:eastAsia="en-US" w:bidi="ar-SA"/>
      </w:rPr>
    </w:lvl>
    <w:lvl w:ilvl="3" w:tplc="87FC3AFE">
      <w:numFmt w:val="bullet"/>
      <w:lvlText w:val="•"/>
      <w:lvlJc w:val="left"/>
      <w:pPr>
        <w:ind w:left="3041" w:hanging="360"/>
      </w:pPr>
      <w:rPr>
        <w:rFonts w:hint="default"/>
        <w:lang w:val="en-US" w:eastAsia="en-US" w:bidi="ar-SA"/>
      </w:rPr>
    </w:lvl>
    <w:lvl w:ilvl="4" w:tplc="8ACC3D12">
      <w:numFmt w:val="bullet"/>
      <w:lvlText w:val="•"/>
      <w:lvlJc w:val="left"/>
      <w:pPr>
        <w:ind w:left="3901" w:hanging="360"/>
      </w:pPr>
      <w:rPr>
        <w:rFonts w:hint="default"/>
        <w:lang w:val="en-US" w:eastAsia="en-US" w:bidi="ar-SA"/>
      </w:rPr>
    </w:lvl>
    <w:lvl w:ilvl="5" w:tplc="589CB3FA">
      <w:numFmt w:val="bullet"/>
      <w:lvlText w:val="•"/>
      <w:lvlJc w:val="left"/>
      <w:pPr>
        <w:ind w:left="4762" w:hanging="360"/>
      </w:pPr>
      <w:rPr>
        <w:rFonts w:hint="default"/>
        <w:lang w:val="en-US" w:eastAsia="en-US" w:bidi="ar-SA"/>
      </w:rPr>
    </w:lvl>
    <w:lvl w:ilvl="6" w:tplc="1A4C1E84">
      <w:numFmt w:val="bullet"/>
      <w:lvlText w:val="•"/>
      <w:lvlJc w:val="left"/>
      <w:pPr>
        <w:ind w:left="5622" w:hanging="360"/>
      </w:pPr>
      <w:rPr>
        <w:rFonts w:hint="default"/>
        <w:lang w:val="en-US" w:eastAsia="en-US" w:bidi="ar-SA"/>
      </w:rPr>
    </w:lvl>
    <w:lvl w:ilvl="7" w:tplc="308E046A">
      <w:numFmt w:val="bullet"/>
      <w:lvlText w:val="•"/>
      <w:lvlJc w:val="left"/>
      <w:pPr>
        <w:ind w:left="6482" w:hanging="360"/>
      </w:pPr>
      <w:rPr>
        <w:rFonts w:hint="default"/>
        <w:lang w:val="en-US" w:eastAsia="en-US" w:bidi="ar-SA"/>
      </w:rPr>
    </w:lvl>
    <w:lvl w:ilvl="8" w:tplc="98882000">
      <w:numFmt w:val="bullet"/>
      <w:lvlText w:val="•"/>
      <w:lvlJc w:val="left"/>
      <w:pPr>
        <w:ind w:left="7343" w:hanging="360"/>
      </w:pPr>
      <w:rPr>
        <w:rFonts w:hint="default"/>
        <w:lang w:val="en-US" w:eastAsia="en-US" w:bidi="ar-SA"/>
      </w:rPr>
    </w:lvl>
  </w:abstractNum>
  <w:abstractNum w:abstractNumId="13" w15:restartNumberingAfterBreak="0">
    <w:nsid w:val="430C5929"/>
    <w:multiLevelType w:val="hybridMultilevel"/>
    <w:tmpl w:val="85A2025C"/>
    <w:lvl w:ilvl="0" w:tplc="DBBA0D86">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4E5207A0">
      <w:numFmt w:val="bullet"/>
      <w:lvlText w:val="•"/>
      <w:lvlJc w:val="left"/>
      <w:pPr>
        <w:ind w:left="1396" w:hanging="360"/>
      </w:pPr>
      <w:rPr>
        <w:rFonts w:hint="default"/>
        <w:lang w:val="en-US" w:eastAsia="en-US" w:bidi="ar-SA"/>
      </w:rPr>
    </w:lvl>
    <w:lvl w:ilvl="2" w:tplc="D024A47A">
      <w:numFmt w:val="bullet"/>
      <w:lvlText w:val="•"/>
      <w:lvlJc w:val="left"/>
      <w:pPr>
        <w:ind w:left="2232" w:hanging="360"/>
      </w:pPr>
      <w:rPr>
        <w:rFonts w:hint="default"/>
        <w:lang w:val="en-US" w:eastAsia="en-US" w:bidi="ar-SA"/>
      </w:rPr>
    </w:lvl>
    <w:lvl w:ilvl="3" w:tplc="43E29712">
      <w:numFmt w:val="bullet"/>
      <w:lvlText w:val="•"/>
      <w:lvlJc w:val="left"/>
      <w:pPr>
        <w:ind w:left="3068" w:hanging="360"/>
      </w:pPr>
      <w:rPr>
        <w:rFonts w:hint="default"/>
        <w:lang w:val="en-US" w:eastAsia="en-US" w:bidi="ar-SA"/>
      </w:rPr>
    </w:lvl>
    <w:lvl w:ilvl="4" w:tplc="2B2EDBF2">
      <w:numFmt w:val="bullet"/>
      <w:lvlText w:val="•"/>
      <w:lvlJc w:val="left"/>
      <w:pPr>
        <w:ind w:left="3904" w:hanging="360"/>
      </w:pPr>
      <w:rPr>
        <w:rFonts w:hint="default"/>
        <w:lang w:val="en-US" w:eastAsia="en-US" w:bidi="ar-SA"/>
      </w:rPr>
    </w:lvl>
    <w:lvl w:ilvl="5" w:tplc="5420A64E">
      <w:numFmt w:val="bullet"/>
      <w:lvlText w:val="•"/>
      <w:lvlJc w:val="left"/>
      <w:pPr>
        <w:ind w:left="4741" w:hanging="360"/>
      </w:pPr>
      <w:rPr>
        <w:rFonts w:hint="default"/>
        <w:lang w:val="en-US" w:eastAsia="en-US" w:bidi="ar-SA"/>
      </w:rPr>
    </w:lvl>
    <w:lvl w:ilvl="6" w:tplc="672A3E8A">
      <w:numFmt w:val="bullet"/>
      <w:lvlText w:val="•"/>
      <w:lvlJc w:val="left"/>
      <w:pPr>
        <w:ind w:left="5577" w:hanging="360"/>
      </w:pPr>
      <w:rPr>
        <w:rFonts w:hint="default"/>
        <w:lang w:val="en-US" w:eastAsia="en-US" w:bidi="ar-SA"/>
      </w:rPr>
    </w:lvl>
    <w:lvl w:ilvl="7" w:tplc="90B605F4">
      <w:numFmt w:val="bullet"/>
      <w:lvlText w:val="•"/>
      <w:lvlJc w:val="left"/>
      <w:pPr>
        <w:ind w:left="6413" w:hanging="360"/>
      </w:pPr>
      <w:rPr>
        <w:rFonts w:hint="default"/>
        <w:lang w:val="en-US" w:eastAsia="en-US" w:bidi="ar-SA"/>
      </w:rPr>
    </w:lvl>
    <w:lvl w:ilvl="8" w:tplc="A42EE6A0">
      <w:numFmt w:val="bullet"/>
      <w:lvlText w:val="•"/>
      <w:lvlJc w:val="left"/>
      <w:pPr>
        <w:ind w:left="7249" w:hanging="360"/>
      </w:pPr>
      <w:rPr>
        <w:rFonts w:hint="default"/>
        <w:lang w:val="en-US" w:eastAsia="en-US" w:bidi="ar-SA"/>
      </w:rPr>
    </w:lvl>
  </w:abstractNum>
  <w:abstractNum w:abstractNumId="14" w15:restartNumberingAfterBreak="0">
    <w:nsid w:val="45756D1D"/>
    <w:multiLevelType w:val="hybridMultilevel"/>
    <w:tmpl w:val="A51A3EB4"/>
    <w:lvl w:ilvl="0" w:tplc="103AC51C">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7CD0A586">
      <w:numFmt w:val="bullet"/>
      <w:lvlText w:val="•"/>
      <w:lvlJc w:val="left"/>
      <w:pPr>
        <w:ind w:left="1396" w:hanging="360"/>
      </w:pPr>
      <w:rPr>
        <w:rFonts w:hint="default"/>
        <w:lang w:val="en-US" w:eastAsia="en-US" w:bidi="ar-SA"/>
      </w:rPr>
    </w:lvl>
    <w:lvl w:ilvl="2" w:tplc="6D802DC4">
      <w:numFmt w:val="bullet"/>
      <w:lvlText w:val="•"/>
      <w:lvlJc w:val="left"/>
      <w:pPr>
        <w:ind w:left="2232" w:hanging="360"/>
      </w:pPr>
      <w:rPr>
        <w:rFonts w:hint="default"/>
        <w:lang w:val="en-US" w:eastAsia="en-US" w:bidi="ar-SA"/>
      </w:rPr>
    </w:lvl>
    <w:lvl w:ilvl="3" w:tplc="34E492B4">
      <w:numFmt w:val="bullet"/>
      <w:lvlText w:val="•"/>
      <w:lvlJc w:val="left"/>
      <w:pPr>
        <w:ind w:left="3068" w:hanging="360"/>
      </w:pPr>
      <w:rPr>
        <w:rFonts w:hint="default"/>
        <w:lang w:val="en-US" w:eastAsia="en-US" w:bidi="ar-SA"/>
      </w:rPr>
    </w:lvl>
    <w:lvl w:ilvl="4" w:tplc="7C462558">
      <w:numFmt w:val="bullet"/>
      <w:lvlText w:val="•"/>
      <w:lvlJc w:val="left"/>
      <w:pPr>
        <w:ind w:left="3904" w:hanging="360"/>
      </w:pPr>
      <w:rPr>
        <w:rFonts w:hint="default"/>
        <w:lang w:val="en-US" w:eastAsia="en-US" w:bidi="ar-SA"/>
      </w:rPr>
    </w:lvl>
    <w:lvl w:ilvl="5" w:tplc="08226392">
      <w:numFmt w:val="bullet"/>
      <w:lvlText w:val="•"/>
      <w:lvlJc w:val="left"/>
      <w:pPr>
        <w:ind w:left="4741" w:hanging="360"/>
      </w:pPr>
      <w:rPr>
        <w:rFonts w:hint="default"/>
        <w:lang w:val="en-US" w:eastAsia="en-US" w:bidi="ar-SA"/>
      </w:rPr>
    </w:lvl>
    <w:lvl w:ilvl="6" w:tplc="6BE81CF0">
      <w:numFmt w:val="bullet"/>
      <w:lvlText w:val="•"/>
      <w:lvlJc w:val="left"/>
      <w:pPr>
        <w:ind w:left="5577" w:hanging="360"/>
      </w:pPr>
      <w:rPr>
        <w:rFonts w:hint="default"/>
        <w:lang w:val="en-US" w:eastAsia="en-US" w:bidi="ar-SA"/>
      </w:rPr>
    </w:lvl>
    <w:lvl w:ilvl="7" w:tplc="72048FDC">
      <w:numFmt w:val="bullet"/>
      <w:lvlText w:val="•"/>
      <w:lvlJc w:val="left"/>
      <w:pPr>
        <w:ind w:left="6413" w:hanging="360"/>
      </w:pPr>
      <w:rPr>
        <w:rFonts w:hint="default"/>
        <w:lang w:val="en-US" w:eastAsia="en-US" w:bidi="ar-SA"/>
      </w:rPr>
    </w:lvl>
    <w:lvl w:ilvl="8" w:tplc="828A5F5C">
      <w:numFmt w:val="bullet"/>
      <w:lvlText w:val="•"/>
      <w:lvlJc w:val="left"/>
      <w:pPr>
        <w:ind w:left="7249" w:hanging="360"/>
      </w:pPr>
      <w:rPr>
        <w:rFonts w:hint="default"/>
        <w:lang w:val="en-US" w:eastAsia="en-US" w:bidi="ar-SA"/>
      </w:rPr>
    </w:lvl>
  </w:abstractNum>
  <w:abstractNum w:abstractNumId="15" w15:restartNumberingAfterBreak="0">
    <w:nsid w:val="48B62659"/>
    <w:multiLevelType w:val="hybridMultilevel"/>
    <w:tmpl w:val="E1CABAEA"/>
    <w:lvl w:ilvl="0" w:tplc="177C706A">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2FD67604">
      <w:numFmt w:val="bullet"/>
      <w:lvlText w:val="•"/>
      <w:lvlJc w:val="left"/>
      <w:pPr>
        <w:ind w:left="1396" w:hanging="360"/>
      </w:pPr>
      <w:rPr>
        <w:rFonts w:hint="default"/>
        <w:lang w:val="en-US" w:eastAsia="en-US" w:bidi="ar-SA"/>
      </w:rPr>
    </w:lvl>
    <w:lvl w:ilvl="2" w:tplc="F48C2B94">
      <w:numFmt w:val="bullet"/>
      <w:lvlText w:val="•"/>
      <w:lvlJc w:val="left"/>
      <w:pPr>
        <w:ind w:left="2232" w:hanging="360"/>
      </w:pPr>
      <w:rPr>
        <w:rFonts w:hint="default"/>
        <w:lang w:val="en-US" w:eastAsia="en-US" w:bidi="ar-SA"/>
      </w:rPr>
    </w:lvl>
    <w:lvl w:ilvl="3" w:tplc="3FD8C4BE">
      <w:numFmt w:val="bullet"/>
      <w:lvlText w:val="•"/>
      <w:lvlJc w:val="left"/>
      <w:pPr>
        <w:ind w:left="3068" w:hanging="360"/>
      </w:pPr>
      <w:rPr>
        <w:rFonts w:hint="default"/>
        <w:lang w:val="en-US" w:eastAsia="en-US" w:bidi="ar-SA"/>
      </w:rPr>
    </w:lvl>
    <w:lvl w:ilvl="4" w:tplc="54EA2E8E">
      <w:numFmt w:val="bullet"/>
      <w:lvlText w:val="•"/>
      <w:lvlJc w:val="left"/>
      <w:pPr>
        <w:ind w:left="3904" w:hanging="360"/>
      </w:pPr>
      <w:rPr>
        <w:rFonts w:hint="default"/>
        <w:lang w:val="en-US" w:eastAsia="en-US" w:bidi="ar-SA"/>
      </w:rPr>
    </w:lvl>
    <w:lvl w:ilvl="5" w:tplc="80B400E2">
      <w:numFmt w:val="bullet"/>
      <w:lvlText w:val="•"/>
      <w:lvlJc w:val="left"/>
      <w:pPr>
        <w:ind w:left="4741" w:hanging="360"/>
      </w:pPr>
      <w:rPr>
        <w:rFonts w:hint="default"/>
        <w:lang w:val="en-US" w:eastAsia="en-US" w:bidi="ar-SA"/>
      </w:rPr>
    </w:lvl>
    <w:lvl w:ilvl="6" w:tplc="346EC39A">
      <w:numFmt w:val="bullet"/>
      <w:lvlText w:val="•"/>
      <w:lvlJc w:val="left"/>
      <w:pPr>
        <w:ind w:left="5577" w:hanging="360"/>
      </w:pPr>
      <w:rPr>
        <w:rFonts w:hint="default"/>
        <w:lang w:val="en-US" w:eastAsia="en-US" w:bidi="ar-SA"/>
      </w:rPr>
    </w:lvl>
    <w:lvl w:ilvl="7" w:tplc="7606373A">
      <w:numFmt w:val="bullet"/>
      <w:lvlText w:val="•"/>
      <w:lvlJc w:val="left"/>
      <w:pPr>
        <w:ind w:left="6413" w:hanging="360"/>
      </w:pPr>
      <w:rPr>
        <w:rFonts w:hint="default"/>
        <w:lang w:val="en-US" w:eastAsia="en-US" w:bidi="ar-SA"/>
      </w:rPr>
    </w:lvl>
    <w:lvl w:ilvl="8" w:tplc="277ADE4C">
      <w:numFmt w:val="bullet"/>
      <w:lvlText w:val="•"/>
      <w:lvlJc w:val="left"/>
      <w:pPr>
        <w:ind w:left="7249" w:hanging="360"/>
      </w:pPr>
      <w:rPr>
        <w:rFonts w:hint="default"/>
        <w:lang w:val="en-US" w:eastAsia="en-US" w:bidi="ar-SA"/>
      </w:rPr>
    </w:lvl>
  </w:abstractNum>
  <w:abstractNum w:abstractNumId="16" w15:restartNumberingAfterBreak="0">
    <w:nsid w:val="4BCF01FD"/>
    <w:multiLevelType w:val="hybridMultilevel"/>
    <w:tmpl w:val="01509FEC"/>
    <w:lvl w:ilvl="0" w:tplc="B7A83996">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7E38C4C2">
      <w:numFmt w:val="bullet"/>
      <w:lvlText w:val="•"/>
      <w:lvlJc w:val="left"/>
      <w:pPr>
        <w:ind w:left="1396" w:hanging="360"/>
      </w:pPr>
      <w:rPr>
        <w:rFonts w:hint="default"/>
        <w:lang w:val="en-US" w:eastAsia="en-US" w:bidi="ar-SA"/>
      </w:rPr>
    </w:lvl>
    <w:lvl w:ilvl="2" w:tplc="E7843032">
      <w:numFmt w:val="bullet"/>
      <w:lvlText w:val="•"/>
      <w:lvlJc w:val="left"/>
      <w:pPr>
        <w:ind w:left="2232" w:hanging="360"/>
      </w:pPr>
      <w:rPr>
        <w:rFonts w:hint="default"/>
        <w:lang w:val="en-US" w:eastAsia="en-US" w:bidi="ar-SA"/>
      </w:rPr>
    </w:lvl>
    <w:lvl w:ilvl="3" w:tplc="5B02C8EE">
      <w:numFmt w:val="bullet"/>
      <w:lvlText w:val="•"/>
      <w:lvlJc w:val="left"/>
      <w:pPr>
        <w:ind w:left="3068" w:hanging="360"/>
      </w:pPr>
      <w:rPr>
        <w:rFonts w:hint="default"/>
        <w:lang w:val="en-US" w:eastAsia="en-US" w:bidi="ar-SA"/>
      </w:rPr>
    </w:lvl>
    <w:lvl w:ilvl="4" w:tplc="DAF47A58">
      <w:numFmt w:val="bullet"/>
      <w:lvlText w:val="•"/>
      <w:lvlJc w:val="left"/>
      <w:pPr>
        <w:ind w:left="3904" w:hanging="360"/>
      </w:pPr>
      <w:rPr>
        <w:rFonts w:hint="default"/>
        <w:lang w:val="en-US" w:eastAsia="en-US" w:bidi="ar-SA"/>
      </w:rPr>
    </w:lvl>
    <w:lvl w:ilvl="5" w:tplc="F954C6A4">
      <w:numFmt w:val="bullet"/>
      <w:lvlText w:val="•"/>
      <w:lvlJc w:val="left"/>
      <w:pPr>
        <w:ind w:left="4741" w:hanging="360"/>
      </w:pPr>
      <w:rPr>
        <w:rFonts w:hint="default"/>
        <w:lang w:val="en-US" w:eastAsia="en-US" w:bidi="ar-SA"/>
      </w:rPr>
    </w:lvl>
    <w:lvl w:ilvl="6" w:tplc="21AAC652">
      <w:numFmt w:val="bullet"/>
      <w:lvlText w:val="•"/>
      <w:lvlJc w:val="left"/>
      <w:pPr>
        <w:ind w:left="5577" w:hanging="360"/>
      </w:pPr>
      <w:rPr>
        <w:rFonts w:hint="default"/>
        <w:lang w:val="en-US" w:eastAsia="en-US" w:bidi="ar-SA"/>
      </w:rPr>
    </w:lvl>
    <w:lvl w:ilvl="7" w:tplc="EF58C3B0">
      <w:numFmt w:val="bullet"/>
      <w:lvlText w:val="•"/>
      <w:lvlJc w:val="left"/>
      <w:pPr>
        <w:ind w:left="6413" w:hanging="360"/>
      </w:pPr>
      <w:rPr>
        <w:rFonts w:hint="default"/>
        <w:lang w:val="en-US" w:eastAsia="en-US" w:bidi="ar-SA"/>
      </w:rPr>
    </w:lvl>
    <w:lvl w:ilvl="8" w:tplc="B9EAE950">
      <w:numFmt w:val="bullet"/>
      <w:lvlText w:val="•"/>
      <w:lvlJc w:val="left"/>
      <w:pPr>
        <w:ind w:left="7249" w:hanging="360"/>
      </w:pPr>
      <w:rPr>
        <w:rFonts w:hint="default"/>
        <w:lang w:val="en-US" w:eastAsia="en-US" w:bidi="ar-SA"/>
      </w:rPr>
    </w:lvl>
  </w:abstractNum>
  <w:abstractNum w:abstractNumId="17" w15:restartNumberingAfterBreak="0">
    <w:nsid w:val="535C326F"/>
    <w:multiLevelType w:val="hybridMultilevel"/>
    <w:tmpl w:val="04C67830"/>
    <w:lvl w:ilvl="0" w:tplc="3FBC9182">
      <w:start w:val="1"/>
      <w:numFmt w:val="decimal"/>
      <w:lvlText w:val="%1."/>
      <w:lvlJc w:val="left"/>
      <w:pPr>
        <w:ind w:left="1394" w:hanging="1266"/>
        <w:jc w:val="left"/>
      </w:pPr>
      <w:rPr>
        <w:rFonts w:ascii="Arial" w:eastAsia="Arial" w:hAnsi="Arial" w:cs="Arial" w:hint="default"/>
        <w:b/>
        <w:bCs/>
        <w:i w:val="0"/>
        <w:iCs w:val="0"/>
        <w:color w:val="004E46"/>
        <w:spacing w:val="0"/>
        <w:w w:val="100"/>
        <w:sz w:val="40"/>
        <w:szCs w:val="40"/>
        <w:lang w:val="en-US" w:eastAsia="en-US" w:bidi="ar-SA"/>
      </w:rPr>
    </w:lvl>
    <w:lvl w:ilvl="1" w:tplc="D0668DC2">
      <w:numFmt w:val="bullet"/>
      <w:lvlText w:val="•"/>
      <w:lvlJc w:val="left"/>
      <w:pPr>
        <w:ind w:left="2322" w:hanging="1266"/>
      </w:pPr>
      <w:rPr>
        <w:rFonts w:hint="default"/>
        <w:lang w:val="en-US" w:eastAsia="en-US" w:bidi="ar-SA"/>
      </w:rPr>
    </w:lvl>
    <w:lvl w:ilvl="2" w:tplc="EB9C66D0">
      <w:numFmt w:val="bullet"/>
      <w:lvlText w:val="•"/>
      <w:lvlJc w:val="left"/>
      <w:pPr>
        <w:ind w:left="3245" w:hanging="1266"/>
      </w:pPr>
      <w:rPr>
        <w:rFonts w:hint="default"/>
        <w:lang w:val="en-US" w:eastAsia="en-US" w:bidi="ar-SA"/>
      </w:rPr>
    </w:lvl>
    <w:lvl w:ilvl="3" w:tplc="94FC11D4">
      <w:numFmt w:val="bullet"/>
      <w:lvlText w:val="•"/>
      <w:lvlJc w:val="left"/>
      <w:pPr>
        <w:ind w:left="4167" w:hanging="1266"/>
      </w:pPr>
      <w:rPr>
        <w:rFonts w:hint="default"/>
        <w:lang w:val="en-US" w:eastAsia="en-US" w:bidi="ar-SA"/>
      </w:rPr>
    </w:lvl>
    <w:lvl w:ilvl="4" w:tplc="6C5A569E">
      <w:numFmt w:val="bullet"/>
      <w:lvlText w:val="•"/>
      <w:lvlJc w:val="left"/>
      <w:pPr>
        <w:ind w:left="5090" w:hanging="1266"/>
      </w:pPr>
      <w:rPr>
        <w:rFonts w:hint="default"/>
        <w:lang w:val="en-US" w:eastAsia="en-US" w:bidi="ar-SA"/>
      </w:rPr>
    </w:lvl>
    <w:lvl w:ilvl="5" w:tplc="42D0942C">
      <w:numFmt w:val="bullet"/>
      <w:lvlText w:val="•"/>
      <w:lvlJc w:val="left"/>
      <w:pPr>
        <w:ind w:left="6013" w:hanging="1266"/>
      </w:pPr>
      <w:rPr>
        <w:rFonts w:hint="default"/>
        <w:lang w:val="en-US" w:eastAsia="en-US" w:bidi="ar-SA"/>
      </w:rPr>
    </w:lvl>
    <w:lvl w:ilvl="6" w:tplc="01241438">
      <w:numFmt w:val="bullet"/>
      <w:lvlText w:val="•"/>
      <w:lvlJc w:val="left"/>
      <w:pPr>
        <w:ind w:left="6935" w:hanging="1266"/>
      </w:pPr>
      <w:rPr>
        <w:rFonts w:hint="default"/>
        <w:lang w:val="en-US" w:eastAsia="en-US" w:bidi="ar-SA"/>
      </w:rPr>
    </w:lvl>
    <w:lvl w:ilvl="7" w:tplc="01A2F4BA">
      <w:numFmt w:val="bullet"/>
      <w:lvlText w:val="•"/>
      <w:lvlJc w:val="left"/>
      <w:pPr>
        <w:ind w:left="7858" w:hanging="1266"/>
      </w:pPr>
      <w:rPr>
        <w:rFonts w:hint="default"/>
        <w:lang w:val="en-US" w:eastAsia="en-US" w:bidi="ar-SA"/>
      </w:rPr>
    </w:lvl>
    <w:lvl w:ilvl="8" w:tplc="26CEFE80">
      <w:numFmt w:val="bullet"/>
      <w:lvlText w:val="•"/>
      <w:lvlJc w:val="left"/>
      <w:pPr>
        <w:ind w:left="8781" w:hanging="1266"/>
      </w:pPr>
      <w:rPr>
        <w:rFonts w:hint="default"/>
        <w:lang w:val="en-US" w:eastAsia="en-US" w:bidi="ar-SA"/>
      </w:rPr>
    </w:lvl>
  </w:abstractNum>
  <w:abstractNum w:abstractNumId="18" w15:restartNumberingAfterBreak="0">
    <w:nsid w:val="54051DB5"/>
    <w:multiLevelType w:val="hybridMultilevel"/>
    <w:tmpl w:val="C3727D0C"/>
    <w:lvl w:ilvl="0" w:tplc="A912A556">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48F2C13E">
      <w:numFmt w:val="bullet"/>
      <w:lvlText w:val="•"/>
      <w:lvlJc w:val="left"/>
      <w:pPr>
        <w:ind w:left="1396" w:hanging="360"/>
      </w:pPr>
      <w:rPr>
        <w:rFonts w:hint="default"/>
        <w:lang w:val="en-US" w:eastAsia="en-US" w:bidi="ar-SA"/>
      </w:rPr>
    </w:lvl>
    <w:lvl w:ilvl="2" w:tplc="1B0CE3BA">
      <w:numFmt w:val="bullet"/>
      <w:lvlText w:val="•"/>
      <w:lvlJc w:val="left"/>
      <w:pPr>
        <w:ind w:left="2232" w:hanging="360"/>
      </w:pPr>
      <w:rPr>
        <w:rFonts w:hint="default"/>
        <w:lang w:val="en-US" w:eastAsia="en-US" w:bidi="ar-SA"/>
      </w:rPr>
    </w:lvl>
    <w:lvl w:ilvl="3" w:tplc="D5665AE0">
      <w:numFmt w:val="bullet"/>
      <w:lvlText w:val="•"/>
      <w:lvlJc w:val="left"/>
      <w:pPr>
        <w:ind w:left="3068" w:hanging="360"/>
      </w:pPr>
      <w:rPr>
        <w:rFonts w:hint="default"/>
        <w:lang w:val="en-US" w:eastAsia="en-US" w:bidi="ar-SA"/>
      </w:rPr>
    </w:lvl>
    <w:lvl w:ilvl="4" w:tplc="D490250E">
      <w:numFmt w:val="bullet"/>
      <w:lvlText w:val="•"/>
      <w:lvlJc w:val="left"/>
      <w:pPr>
        <w:ind w:left="3904" w:hanging="360"/>
      </w:pPr>
      <w:rPr>
        <w:rFonts w:hint="default"/>
        <w:lang w:val="en-US" w:eastAsia="en-US" w:bidi="ar-SA"/>
      </w:rPr>
    </w:lvl>
    <w:lvl w:ilvl="5" w:tplc="DF9642EE">
      <w:numFmt w:val="bullet"/>
      <w:lvlText w:val="•"/>
      <w:lvlJc w:val="left"/>
      <w:pPr>
        <w:ind w:left="4741" w:hanging="360"/>
      </w:pPr>
      <w:rPr>
        <w:rFonts w:hint="default"/>
        <w:lang w:val="en-US" w:eastAsia="en-US" w:bidi="ar-SA"/>
      </w:rPr>
    </w:lvl>
    <w:lvl w:ilvl="6" w:tplc="0004173E">
      <w:numFmt w:val="bullet"/>
      <w:lvlText w:val="•"/>
      <w:lvlJc w:val="left"/>
      <w:pPr>
        <w:ind w:left="5577" w:hanging="360"/>
      </w:pPr>
      <w:rPr>
        <w:rFonts w:hint="default"/>
        <w:lang w:val="en-US" w:eastAsia="en-US" w:bidi="ar-SA"/>
      </w:rPr>
    </w:lvl>
    <w:lvl w:ilvl="7" w:tplc="2E5E59F8">
      <w:numFmt w:val="bullet"/>
      <w:lvlText w:val="•"/>
      <w:lvlJc w:val="left"/>
      <w:pPr>
        <w:ind w:left="6413" w:hanging="360"/>
      </w:pPr>
      <w:rPr>
        <w:rFonts w:hint="default"/>
        <w:lang w:val="en-US" w:eastAsia="en-US" w:bidi="ar-SA"/>
      </w:rPr>
    </w:lvl>
    <w:lvl w:ilvl="8" w:tplc="FC5268A8">
      <w:numFmt w:val="bullet"/>
      <w:lvlText w:val="•"/>
      <w:lvlJc w:val="left"/>
      <w:pPr>
        <w:ind w:left="7249" w:hanging="360"/>
      </w:pPr>
      <w:rPr>
        <w:rFonts w:hint="default"/>
        <w:lang w:val="en-US" w:eastAsia="en-US" w:bidi="ar-SA"/>
      </w:rPr>
    </w:lvl>
  </w:abstractNum>
  <w:abstractNum w:abstractNumId="19" w15:restartNumberingAfterBreak="0">
    <w:nsid w:val="599857D2"/>
    <w:multiLevelType w:val="hybridMultilevel"/>
    <w:tmpl w:val="C40A4550"/>
    <w:lvl w:ilvl="0" w:tplc="61AC962C">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94A2A764">
      <w:numFmt w:val="bullet"/>
      <w:lvlText w:val="•"/>
      <w:lvlJc w:val="left"/>
      <w:pPr>
        <w:ind w:left="1396" w:hanging="360"/>
      </w:pPr>
      <w:rPr>
        <w:rFonts w:hint="default"/>
        <w:lang w:val="en-US" w:eastAsia="en-US" w:bidi="ar-SA"/>
      </w:rPr>
    </w:lvl>
    <w:lvl w:ilvl="2" w:tplc="2788EE40">
      <w:numFmt w:val="bullet"/>
      <w:lvlText w:val="•"/>
      <w:lvlJc w:val="left"/>
      <w:pPr>
        <w:ind w:left="2232" w:hanging="360"/>
      </w:pPr>
      <w:rPr>
        <w:rFonts w:hint="default"/>
        <w:lang w:val="en-US" w:eastAsia="en-US" w:bidi="ar-SA"/>
      </w:rPr>
    </w:lvl>
    <w:lvl w:ilvl="3" w:tplc="BB44D7A4">
      <w:numFmt w:val="bullet"/>
      <w:lvlText w:val="•"/>
      <w:lvlJc w:val="left"/>
      <w:pPr>
        <w:ind w:left="3068" w:hanging="360"/>
      </w:pPr>
      <w:rPr>
        <w:rFonts w:hint="default"/>
        <w:lang w:val="en-US" w:eastAsia="en-US" w:bidi="ar-SA"/>
      </w:rPr>
    </w:lvl>
    <w:lvl w:ilvl="4" w:tplc="3C282D0A">
      <w:numFmt w:val="bullet"/>
      <w:lvlText w:val="•"/>
      <w:lvlJc w:val="left"/>
      <w:pPr>
        <w:ind w:left="3904" w:hanging="360"/>
      </w:pPr>
      <w:rPr>
        <w:rFonts w:hint="default"/>
        <w:lang w:val="en-US" w:eastAsia="en-US" w:bidi="ar-SA"/>
      </w:rPr>
    </w:lvl>
    <w:lvl w:ilvl="5" w:tplc="36920E14">
      <w:numFmt w:val="bullet"/>
      <w:lvlText w:val="•"/>
      <w:lvlJc w:val="left"/>
      <w:pPr>
        <w:ind w:left="4741" w:hanging="360"/>
      </w:pPr>
      <w:rPr>
        <w:rFonts w:hint="default"/>
        <w:lang w:val="en-US" w:eastAsia="en-US" w:bidi="ar-SA"/>
      </w:rPr>
    </w:lvl>
    <w:lvl w:ilvl="6" w:tplc="690EBE28">
      <w:numFmt w:val="bullet"/>
      <w:lvlText w:val="•"/>
      <w:lvlJc w:val="left"/>
      <w:pPr>
        <w:ind w:left="5577" w:hanging="360"/>
      </w:pPr>
      <w:rPr>
        <w:rFonts w:hint="default"/>
        <w:lang w:val="en-US" w:eastAsia="en-US" w:bidi="ar-SA"/>
      </w:rPr>
    </w:lvl>
    <w:lvl w:ilvl="7" w:tplc="B0E6D58E">
      <w:numFmt w:val="bullet"/>
      <w:lvlText w:val="•"/>
      <w:lvlJc w:val="left"/>
      <w:pPr>
        <w:ind w:left="6413" w:hanging="360"/>
      </w:pPr>
      <w:rPr>
        <w:rFonts w:hint="default"/>
        <w:lang w:val="en-US" w:eastAsia="en-US" w:bidi="ar-SA"/>
      </w:rPr>
    </w:lvl>
    <w:lvl w:ilvl="8" w:tplc="47447F94">
      <w:numFmt w:val="bullet"/>
      <w:lvlText w:val="•"/>
      <w:lvlJc w:val="left"/>
      <w:pPr>
        <w:ind w:left="7249" w:hanging="360"/>
      </w:pPr>
      <w:rPr>
        <w:rFonts w:hint="default"/>
        <w:lang w:val="en-US" w:eastAsia="en-US" w:bidi="ar-SA"/>
      </w:rPr>
    </w:lvl>
  </w:abstractNum>
  <w:abstractNum w:abstractNumId="20" w15:restartNumberingAfterBreak="0">
    <w:nsid w:val="5E524C1D"/>
    <w:multiLevelType w:val="hybridMultilevel"/>
    <w:tmpl w:val="8F9A9940"/>
    <w:lvl w:ilvl="0" w:tplc="A4B66A3A">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AB0EB632">
      <w:numFmt w:val="bullet"/>
      <w:lvlText w:val="•"/>
      <w:lvlJc w:val="left"/>
      <w:pPr>
        <w:ind w:left="1320" w:hanging="360"/>
      </w:pPr>
      <w:rPr>
        <w:rFonts w:hint="default"/>
        <w:lang w:val="en-US" w:eastAsia="en-US" w:bidi="ar-SA"/>
      </w:rPr>
    </w:lvl>
    <w:lvl w:ilvl="2" w:tplc="35F4376A">
      <w:numFmt w:val="bullet"/>
      <w:lvlText w:val="•"/>
      <w:lvlJc w:val="left"/>
      <w:pPr>
        <w:ind w:left="2180" w:hanging="360"/>
      </w:pPr>
      <w:rPr>
        <w:rFonts w:hint="default"/>
        <w:lang w:val="en-US" w:eastAsia="en-US" w:bidi="ar-SA"/>
      </w:rPr>
    </w:lvl>
    <w:lvl w:ilvl="3" w:tplc="70D4F73E">
      <w:numFmt w:val="bullet"/>
      <w:lvlText w:val="•"/>
      <w:lvlJc w:val="left"/>
      <w:pPr>
        <w:ind w:left="3041" w:hanging="360"/>
      </w:pPr>
      <w:rPr>
        <w:rFonts w:hint="default"/>
        <w:lang w:val="en-US" w:eastAsia="en-US" w:bidi="ar-SA"/>
      </w:rPr>
    </w:lvl>
    <w:lvl w:ilvl="4" w:tplc="AACCEB24">
      <w:numFmt w:val="bullet"/>
      <w:lvlText w:val="•"/>
      <w:lvlJc w:val="left"/>
      <w:pPr>
        <w:ind w:left="3901" w:hanging="360"/>
      </w:pPr>
      <w:rPr>
        <w:rFonts w:hint="default"/>
        <w:lang w:val="en-US" w:eastAsia="en-US" w:bidi="ar-SA"/>
      </w:rPr>
    </w:lvl>
    <w:lvl w:ilvl="5" w:tplc="651EA216">
      <w:numFmt w:val="bullet"/>
      <w:lvlText w:val="•"/>
      <w:lvlJc w:val="left"/>
      <w:pPr>
        <w:ind w:left="4762" w:hanging="360"/>
      </w:pPr>
      <w:rPr>
        <w:rFonts w:hint="default"/>
        <w:lang w:val="en-US" w:eastAsia="en-US" w:bidi="ar-SA"/>
      </w:rPr>
    </w:lvl>
    <w:lvl w:ilvl="6" w:tplc="CC5098B0">
      <w:numFmt w:val="bullet"/>
      <w:lvlText w:val="•"/>
      <w:lvlJc w:val="left"/>
      <w:pPr>
        <w:ind w:left="5622" w:hanging="360"/>
      </w:pPr>
      <w:rPr>
        <w:rFonts w:hint="default"/>
        <w:lang w:val="en-US" w:eastAsia="en-US" w:bidi="ar-SA"/>
      </w:rPr>
    </w:lvl>
    <w:lvl w:ilvl="7" w:tplc="1218A4C2">
      <w:numFmt w:val="bullet"/>
      <w:lvlText w:val="•"/>
      <w:lvlJc w:val="left"/>
      <w:pPr>
        <w:ind w:left="6482" w:hanging="360"/>
      </w:pPr>
      <w:rPr>
        <w:rFonts w:hint="default"/>
        <w:lang w:val="en-US" w:eastAsia="en-US" w:bidi="ar-SA"/>
      </w:rPr>
    </w:lvl>
    <w:lvl w:ilvl="8" w:tplc="59F47182">
      <w:numFmt w:val="bullet"/>
      <w:lvlText w:val="•"/>
      <w:lvlJc w:val="left"/>
      <w:pPr>
        <w:ind w:left="7343" w:hanging="360"/>
      </w:pPr>
      <w:rPr>
        <w:rFonts w:hint="default"/>
        <w:lang w:val="en-US" w:eastAsia="en-US" w:bidi="ar-SA"/>
      </w:rPr>
    </w:lvl>
  </w:abstractNum>
  <w:abstractNum w:abstractNumId="21" w15:restartNumberingAfterBreak="0">
    <w:nsid w:val="61096B4B"/>
    <w:multiLevelType w:val="hybridMultilevel"/>
    <w:tmpl w:val="B5365D90"/>
    <w:lvl w:ilvl="0" w:tplc="C8948C24">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C05E86F0">
      <w:numFmt w:val="bullet"/>
      <w:lvlText w:val="•"/>
      <w:lvlJc w:val="left"/>
      <w:pPr>
        <w:ind w:left="1396" w:hanging="360"/>
      </w:pPr>
      <w:rPr>
        <w:rFonts w:hint="default"/>
        <w:lang w:val="en-US" w:eastAsia="en-US" w:bidi="ar-SA"/>
      </w:rPr>
    </w:lvl>
    <w:lvl w:ilvl="2" w:tplc="2FF680CE">
      <w:numFmt w:val="bullet"/>
      <w:lvlText w:val="•"/>
      <w:lvlJc w:val="left"/>
      <w:pPr>
        <w:ind w:left="2232" w:hanging="360"/>
      </w:pPr>
      <w:rPr>
        <w:rFonts w:hint="default"/>
        <w:lang w:val="en-US" w:eastAsia="en-US" w:bidi="ar-SA"/>
      </w:rPr>
    </w:lvl>
    <w:lvl w:ilvl="3" w:tplc="FDE86ED2">
      <w:numFmt w:val="bullet"/>
      <w:lvlText w:val="•"/>
      <w:lvlJc w:val="left"/>
      <w:pPr>
        <w:ind w:left="3068" w:hanging="360"/>
      </w:pPr>
      <w:rPr>
        <w:rFonts w:hint="default"/>
        <w:lang w:val="en-US" w:eastAsia="en-US" w:bidi="ar-SA"/>
      </w:rPr>
    </w:lvl>
    <w:lvl w:ilvl="4" w:tplc="E7BE0FC6">
      <w:numFmt w:val="bullet"/>
      <w:lvlText w:val="•"/>
      <w:lvlJc w:val="left"/>
      <w:pPr>
        <w:ind w:left="3904" w:hanging="360"/>
      </w:pPr>
      <w:rPr>
        <w:rFonts w:hint="default"/>
        <w:lang w:val="en-US" w:eastAsia="en-US" w:bidi="ar-SA"/>
      </w:rPr>
    </w:lvl>
    <w:lvl w:ilvl="5" w:tplc="87B6C742">
      <w:numFmt w:val="bullet"/>
      <w:lvlText w:val="•"/>
      <w:lvlJc w:val="left"/>
      <w:pPr>
        <w:ind w:left="4741" w:hanging="360"/>
      </w:pPr>
      <w:rPr>
        <w:rFonts w:hint="default"/>
        <w:lang w:val="en-US" w:eastAsia="en-US" w:bidi="ar-SA"/>
      </w:rPr>
    </w:lvl>
    <w:lvl w:ilvl="6" w:tplc="E2EE67BC">
      <w:numFmt w:val="bullet"/>
      <w:lvlText w:val="•"/>
      <w:lvlJc w:val="left"/>
      <w:pPr>
        <w:ind w:left="5577" w:hanging="360"/>
      </w:pPr>
      <w:rPr>
        <w:rFonts w:hint="default"/>
        <w:lang w:val="en-US" w:eastAsia="en-US" w:bidi="ar-SA"/>
      </w:rPr>
    </w:lvl>
    <w:lvl w:ilvl="7" w:tplc="0E7C04D6">
      <w:numFmt w:val="bullet"/>
      <w:lvlText w:val="•"/>
      <w:lvlJc w:val="left"/>
      <w:pPr>
        <w:ind w:left="6413" w:hanging="360"/>
      </w:pPr>
      <w:rPr>
        <w:rFonts w:hint="default"/>
        <w:lang w:val="en-US" w:eastAsia="en-US" w:bidi="ar-SA"/>
      </w:rPr>
    </w:lvl>
    <w:lvl w:ilvl="8" w:tplc="BF246336">
      <w:numFmt w:val="bullet"/>
      <w:lvlText w:val="•"/>
      <w:lvlJc w:val="left"/>
      <w:pPr>
        <w:ind w:left="7249" w:hanging="360"/>
      </w:pPr>
      <w:rPr>
        <w:rFonts w:hint="default"/>
        <w:lang w:val="en-US" w:eastAsia="en-US" w:bidi="ar-SA"/>
      </w:rPr>
    </w:lvl>
  </w:abstractNum>
  <w:abstractNum w:abstractNumId="22" w15:restartNumberingAfterBreak="0">
    <w:nsid w:val="62A4708E"/>
    <w:multiLevelType w:val="hybridMultilevel"/>
    <w:tmpl w:val="6D46A088"/>
    <w:lvl w:ilvl="0" w:tplc="0A0CE600">
      <w:start w:val="1"/>
      <w:numFmt w:val="decimal"/>
      <w:lvlText w:val="%1."/>
      <w:lvlJc w:val="left"/>
      <w:pPr>
        <w:ind w:left="1660" w:hanging="360"/>
        <w:jc w:val="left"/>
      </w:pPr>
      <w:rPr>
        <w:rFonts w:ascii="Calibri" w:eastAsia="Calibri" w:hAnsi="Calibri" w:cs="Calibri" w:hint="default"/>
        <w:b w:val="0"/>
        <w:bCs w:val="0"/>
        <w:i w:val="0"/>
        <w:iCs w:val="0"/>
        <w:spacing w:val="0"/>
        <w:w w:val="100"/>
        <w:sz w:val="22"/>
        <w:szCs w:val="22"/>
        <w:lang w:val="en-US" w:eastAsia="en-US" w:bidi="ar-SA"/>
      </w:rPr>
    </w:lvl>
    <w:lvl w:ilvl="1" w:tplc="409AE522">
      <w:numFmt w:val="bullet"/>
      <w:lvlText w:val=""/>
      <w:lvlJc w:val="left"/>
      <w:pPr>
        <w:ind w:left="1583" w:hanging="360"/>
      </w:pPr>
      <w:rPr>
        <w:rFonts w:ascii="Symbol" w:eastAsia="Symbol" w:hAnsi="Symbol" w:cs="Symbol" w:hint="default"/>
        <w:b w:val="0"/>
        <w:bCs w:val="0"/>
        <w:i w:val="0"/>
        <w:iCs w:val="0"/>
        <w:spacing w:val="0"/>
        <w:w w:val="100"/>
        <w:sz w:val="22"/>
        <w:szCs w:val="22"/>
        <w:lang w:val="en-US" w:eastAsia="en-US" w:bidi="ar-SA"/>
      </w:rPr>
    </w:lvl>
    <w:lvl w:ilvl="2" w:tplc="F0CA064E">
      <w:numFmt w:val="bullet"/>
      <w:lvlText w:val="•"/>
      <w:lvlJc w:val="left"/>
      <w:pPr>
        <w:ind w:left="2656" w:hanging="360"/>
      </w:pPr>
      <w:rPr>
        <w:rFonts w:hint="default"/>
        <w:lang w:val="en-US" w:eastAsia="en-US" w:bidi="ar-SA"/>
      </w:rPr>
    </w:lvl>
    <w:lvl w:ilvl="3" w:tplc="48B49066">
      <w:numFmt w:val="bullet"/>
      <w:lvlText w:val="•"/>
      <w:lvlJc w:val="left"/>
      <w:pPr>
        <w:ind w:left="3652" w:hanging="360"/>
      </w:pPr>
      <w:rPr>
        <w:rFonts w:hint="default"/>
        <w:lang w:val="en-US" w:eastAsia="en-US" w:bidi="ar-SA"/>
      </w:rPr>
    </w:lvl>
    <w:lvl w:ilvl="4" w:tplc="160A06D6">
      <w:numFmt w:val="bullet"/>
      <w:lvlText w:val="•"/>
      <w:lvlJc w:val="left"/>
      <w:pPr>
        <w:ind w:left="4648" w:hanging="360"/>
      </w:pPr>
      <w:rPr>
        <w:rFonts w:hint="default"/>
        <w:lang w:val="en-US" w:eastAsia="en-US" w:bidi="ar-SA"/>
      </w:rPr>
    </w:lvl>
    <w:lvl w:ilvl="5" w:tplc="A8B23BD4">
      <w:numFmt w:val="bullet"/>
      <w:lvlText w:val="•"/>
      <w:lvlJc w:val="left"/>
      <w:pPr>
        <w:ind w:left="5645" w:hanging="360"/>
      </w:pPr>
      <w:rPr>
        <w:rFonts w:hint="default"/>
        <w:lang w:val="en-US" w:eastAsia="en-US" w:bidi="ar-SA"/>
      </w:rPr>
    </w:lvl>
    <w:lvl w:ilvl="6" w:tplc="AFFCCEE8">
      <w:numFmt w:val="bullet"/>
      <w:lvlText w:val="•"/>
      <w:lvlJc w:val="left"/>
      <w:pPr>
        <w:ind w:left="6641" w:hanging="360"/>
      </w:pPr>
      <w:rPr>
        <w:rFonts w:hint="default"/>
        <w:lang w:val="en-US" w:eastAsia="en-US" w:bidi="ar-SA"/>
      </w:rPr>
    </w:lvl>
    <w:lvl w:ilvl="7" w:tplc="170EC58C">
      <w:numFmt w:val="bullet"/>
      <w:lvlText w:val="•"/>
      <w:lvlJc w:val="left"/>
      <w:pPr>
        <w:ind w:left="7637" w:hanging="360"/>
      </w:pPr>
      <w:rPr>
        <w:rFonts w:hint="default"/>
        <w:lang w:val="en-US" w:eastAsia="en-US" w:bidi="ar-SA"/>
      </w:rPr>
    </w:lvl>
    <w:lvl w:ilvl="8" w:tplc="49A6B82A">
      <w:numFmt w:val="bullet"/>
      <w:lvlText w:val="•"/>
      <w:lvlJc w:val="left"/>
      <w:pPr>
        <w:ind w:left="8633" w:hanging="360"/>
      </w:pPr>
      <w:rPr>
        <w:rFonts w:hint="default"/>
        <w:lang w:val="en-US" w:eastAsia="en-US" w:bidi="ar-SA"/>
      </w:rPr>
    </w:lvl>
  </w:abstractNum>
  <w:abstractNum w:abstractNumId="23" w15:restartNumberingAfterBreak="0">
    <w:nsid w:val="63D406DB"/>
    <w:multiLevelType w:val="hybridMultilevel"/>
    <w:tmpl w:val="39A49696"/>
    <w:lvl w:ilvl="0" w:tplc="7488FE28">
      <w:numFmt w:val="bullet"/>
      <w:lvlText w:val=""/>
      <w:lvlJc w:val="left"/>
      <w:pPr>
        <w:ind w:left="424" w:hanging="360"/>
      </w:pPr>
      <w:rPr>
        <w:rFonts w:ascii="Symbol" w:eastAsia="Symbol" w:hAnsi="Symbol" w:cs="Symbol" w:hint="default"/>
        <w:b w:val="0"/>
        <w:bCs w:val="0"/>
        <w:i w:val="0"/>
        <w:iCs w:val="0"/>
        <w:spacing w:val="0"/>
        <w:w w:val="100"/>
        <w:sz w:val="22"/>
        <w:szCs w:val="22"/>
        <w:lang w:val="en-US" w:eastAsia="en-US" w:bidi="ar-SA"/>
      </w:rPr>
    </w:lvl>
    <w:lvl w:ilvl="1" w:tplc="EDF6AD26">
      <w:numFmt w:val="bullet"/>
      <w:lvlText w:val="•"/>
      <w:lvlJc w:val="left"/>
      <w:pPr>
        <w:ind w:left="1100" w:hanging="360"/>
      </w:pPr>
      <w:rPr>
        <w:rFonts w:hint="default"/>
        <w:lang w:val="en-US" w:eastAsia="en-US" w:bidi="ar-SA"/>
      </w:rPr>
    </w:lvl>
    <w:lvl w:ilvl="2" w:tplc="003E85F4">
      <w:numFmt w:val="bullet"/>
      <w:lvlText w:val="•"/>
      <w:lvlJc w:val="left"/>
      <w:pPr>
        <w:ind w:left="1781" w:hanging="360"/>
      </w:pPr>
      <w:rPr>
        <w:rFonts w:hint="default"/>
        <w:lang w:val="en-US" w:eastAsia="en-US" w:bidi="ar-SA"/>
      </w:rPr>
    </w:lvl>
    <w:lvl w:ilvl="3" w:tplc="6C0C61F2">
      <w:numFmt w:val="bullet"/>
      <w:lvlText w:val="•"/>
      <w:lvlJc w:val="left"/>
      <w:pPr>
        <w:ind w:left="2461" w:hanging="360"/>
      </w:pPr>
      <w:rPr>
        <w:rFonts w:hint="default"/>
        <w:lang w:val="en-US" w:eastAsia="en-US" w:bidi="ar-SA"/>
      </w:rPr>
    </w:lvl>
    <w:lvl w:ilvl="4" w:tplc="E94822CA">
      <w:numFmt w:val="bullet"/>
      <w:lvlText w:val="•"/>
      <w:lvlJc w:val="left"/>
      <w:pPr>
        <w:ind w:left="3142" w:hanging="360"/>
      </w:pPr>
      <w:rPr>
        <w:rFonts w:hint="default"/>
        <w:lang w:val="en-US" w:eastAsia="en-US" w:bidi="ar-SA"/>
      </w:rPr>
    </w:lvl>
    <w:lvl w:ilvl="5" w:tplc="FAB0F694">
      <w:numFmt w:val="bullet"/>
      <w:lvlText w:val="•"/>
      <w:lvlJc w:val="left"/>
      <w:pPr>
        <w:ind w:left="3822" w:hanging="360"/>
      </w:pPr>
      <w:rPr>
        <w:rFonts w:hint="default"/>
        <w:lang w:val="en-US" w:eastAsia="en-US" w:bidi="ar-SA"/>
      </w:rPr>
    </w:lvl>
    <w:lvl w:ilvl="6" w:tplc="458EDABE">
      <w:numFmt w:val="bullet"/>
      <w:lvlText w:val="•"/>
      <w:lvlJc w:val="left"/>
      <w:pPr>
        <w:ind w:left="4503" w:hanging="360"/>
      </w:pPr>
      <w:rPr>
        <w:rFonts w:hint="default"/>
        <w:lang w:val="en-US" w:eastAsia="en-US" w:bidi="ar-SA"/>
      </w:rPr>
    </w:lvl>
    <w:lvl w:ilvl="7" w:tplc="56208608">
      <w:numFmt w:val="bullet"/>
      <w:lvlText w:val="•"/>
      <w:lvlJc w:val="left"/>
      <w:pPr>
        <w:ind w:left="5183" w:hanging="360"/>
      </w:pPr>
      <w:rPr>
        <w:rFonts w:hint="default"/>
        <w:lang w:val="en-US" w:eastAsia="en-US" w:bidi="ar-SA"/>
      </w:rPr>
    </w:lvl>
    <w:lvl w:ilvl="8" w:tplc="48F2027E">
      <w:numFmt w:val="bullet"/>
      <w:lvlText w:val="•"/>
      <w:lvlJc w:val="left"/>
      <w:pPr>
        <w:ind w:left="5864" w:hanging="360"/>
      </w:pPr>
      <w:rPr>
        <w:rFonts w:hint="default"/>
        <w:lang w:val="en-US" w:eastAsia="en-US" w:bidi="ar-SA"/>
      </w:rPr>
    </w:lvl>
  </w:abstractNum>
  <w:abstractNum w:abstractNumId="24" w15:restartNumberingAfterBreak="0">
    <w:nsid w:val="6A3F466E"/>
    <w:multiLevelType w:val="hybridMultilevel"/>
    <w:tmpl w:val="6CF8FF5C"/>
    <w:lvl w:ilvl="0" w:tplc="179E8516">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410234BE">
      <w:numFmt w:val="bullet"/>
      <w:lvlText w:val="•"/>
      <w:lvlJc w:val="left"/>
      <w:pPr>
        <w:ind w:left="1320" w:hanging="360"/>
      </w:pPr>
      <w:rPr>
        <w:rFonts w:hint="default"/>
        <w:lang w:val="en-US" w:eastAsia="en-US" w:bidi="ar-SA"/>
      </w:rPr>
    </w:lvl>
    <w:lvl w:ilvl="2" w:tplc="A57AB91A">
      <w:numFmt w:val="bullet"/>
      <w:lvlText w:val="•"/>
      <w:lvlJc w:val="left"/>
      <w:pPr>
        <w:ind w:left="2180" w:hanging="360"/>
      </w:pPr>
      <w:rPr>
        <w:rFonts w:hint="default"/>
        <w:lang w:val="en-US" w:eastAsia="en-US" w:bidi="ar-SA"/>
      </w:rPr>
    </w:lvl>
    <w:lvl w:ilvl="3" w:tplc="C11CE2C6">
      <w:numFmt w:val="bullet"/>
      <w:lvlText w:val="•"/>
      <w:lvlJc w:val="left"/>
      <w:pPr>
        <w:ind w:left="3041" w:hanging="360"/>
      </w:pPr>
      <w:rPr>
        <w:rFonts w:hint="default"/>
        <w:lang w:val="en-US" w:eastAsia="en-US" w:bidi="ar-SA"/>
      </w:rPr>
    </w:lvl>
    <w:lvl w:ilvl="4" w:tplc="48487008">
      <w:numFmt w:val="bullet"/>
      <w:lvlText w:val="•"/>
      <w:lvlJc w:val="left"/>
      <w:pPr>
        <w:ind w:left="3901" w:hanging="360"/>
      </w:pPr>
      <w:rPr>
        <w:rFonts w:hint="default"/>
        <w:lang w:val="en-US" w:eastAsia="en-US" w:bidi="ar-SA"/>
      </w:rPr>
    </w:lvl>
    <w:lvl w:ilvl="5" w:tplc="4B8E1D1A">
      <w:numFmt w:val="bullet"/>
      <w:lvlText w:val="•"/>
      <w:lvlJc w:val="left"/>
      <w:pPr>
        <w:ind w:left="4762" w:hanging="360"/>
      </w:pPr>
      <w:rPr>
        <w:rFonts w:hint="default"/>
        <w:lang w:val="en-US" w:eastAsia="en-US" w:bidi="ar-SA"/>
      </w:rPr>
    </w:lvl>
    <w:lvl w:ilvl="6" w:tplc="C1A21C64">
      <w:numFmt w:val="bullet"/>
      <w:lvlText w:val="•"/>
      <w:lvlJc w:val="left"/>
      <w:pPr>
        <w:ind w:left="5622" w:hanging="360"/>
      </w:pPr>
      <w:rPr>
        <w:rFonts w:hint="default"/>
        <w:lang w:val="en-US" w:eastAsia="en-US" w:bidi="ar-SA"/>
      </w:rPr>
    </w:lvl>
    <w:lvl w:ilvl="7" w:tplc="920EB7D4">
      <w:numFmt w:val="bullet"/>
      <w:lvlText w:val="•"/>
      <w:lvlJc w:val="left"/>
      <w:pPr>
        <w:ind w:left="6482" w:hanging="360"/>
      </w:pPr>
      <w:rPr>
        <w:rFonts w:hint="default"/>
        <w:lang w:val="en-US" w:eastAsia="en-US" w:bidi="ar-SA"/>
      </w:rPr>
    </w:lvl>
    <w:lvl w:ilvl="8" w:tplc="AE406E32">
      <w:numFmt w:val="bullet"/>
      <w:lvlText w:val="•"/>
      <w:lvlJc w:val="left"/>
      <w:pPr>
        <w:ind w:left="7343" w:hanging="360"/>
      </w:pPr>
      <w:rPr>
        <w:rFonts w:hint="default"/>
        <w:lang w:val="en-US" w:eastAsia="en-US" w:bidi="ar-SA"/>
      </w:rPr>
    </w:lvl>
  </w:abstractNum>
  <w:abstractNum w:abstractNumId="25" w15:restartNumberingAfterBreak="0">
    <w:nsid w:val="6BBA7A52"/>
    <w:multiLevelType w:val="hybridMultilevel"/>
    <w:tmpl w:val="B7F0129A"/>
    <w:lvl w:ilvl="0" w:tplc="1806F9D2">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83E8BA5C">
      <w:numFmt w:val="bullet"/>
      <w:lvlText w:val="•"/>
      <w:lvlJc w:val="left"/>
      <w:pPr>
        <w:ind w:left="1396" w:hanging="360"/>
      </w:pPr>
      <w:rPr>
        <w:rFonts w:hint="default"/>
        <w:lang w:val="en-US" w:eastAsia="en-US" w:bidi="ar-SA"/>
      </w:rPr>
    </w:lvl>
    <w:lvl w:ilvl="2" w:tplc="D44CFEC4">
      <w:numFmt w:val="bullet"/>
      <w:lvlText w:val="•"/>
      <w:lvlJc w:val="left"/>
      <w:pPr>
        <w:ind w:left="2232" w:hanging="360"/>
      </w:pPr>
      <w:rPr>
        <w:rFonts w:hint="default"/>
        <w:lang w:val="en-US" w:eastAsia="en-US" w:bidi="ar-SA"/>
      </w:rPr>
    </w:lvl>
    <w:lvl w:ilvl="3" w:tplc="72A0E0B8">
      <w:numFmt w:val="bullet"/>
      <w:lvlText w:val="•"/>
      <w:lvlJc w:val="left"/>
      <w:pPr>
        <w:ind w:left="3068" w:hanging="360"/>
      </w:pPr>
      <w:rPr>
        <w:rFonts w:hint="default"/>
        <w:lang w:val="en-US" w:eastAsia="en-US" w:bidi="ar-SA"/>
      </w:rPr>
    </w:lvl>
    <w:lvl w:ilvl="4" w:tplc="A39869DE">
      <w:numFmt w:val="bullet"/>
      <w:lvlText w:val="•"/>
      <w:lvlJc w:val="left"/>
      <w:pPr>
        <w:ind w:left="3904" w:hanging="360"/>
      </w:pPr>
      <w:rPr>
        <w:rFonts w:hint="default"/>
        <w:lang w:val="en-US" w:eastAsia="en-US" w:bidi="ar-SA"/>
      </w:rPr>
    </w:lvl>
    <w:lvl w:ilvl="5" w:tplc="F6B07550">
      <w:numFmt w:val="bullet"/>
      <w:lvlText w:val="•"/>
      <w:lvlJc w:val="left"/>
      <w:pPr>
        <w:ind w:left="4741" w:hanging="360"/>
      </w:pPr>
      <w:rPr>
        <w:rFonts w:hint="default"/>
        <w:lang w:val="en-US" w:eastAsia="en-US" w:bidi="ar-SA"/>
      </w:rPr>
    </w:lvl>
    <w:lvl w:ilvl="6" w:tplc="23B2D7E0">
      <w:numFmt w:val="bullet"/>
      <w:lvlText w:val="•"/>
      <w:lvlJc w:val="left"/>
      <w:pPr>
        <w:ind w:left="5577" w:hanging="360"/>
      </w:pPr>
      <w:rPr>
        <w:rFonts w:hint="default"/>
        <w:lang w:val="en-US" w:eastAsia="en-US" w:bidi="ar-SA"/>
      </w:rPr>
    </w:lvl>
    <w:lvl w:ilvl="7" w:tplc="3B3262E2">
      <w:numFmt w:val="bullet"/>
      <w:lvlText w:val="•"/>
      <w:lvlJc w:val="left"/>
      <w:pPr>
        <w:ind w:left="6413" w:hanging="360"/>
      </w:pPr>
      <w:rPr>
        <w:rFonts w:hint="default"/>
        <w:lang w:val="en-US" w:eastAsia="en-US" w:bidi="ar-SA"/>
      </w:rPr>
    </w:lvl>
    <w:lvl w:ilvl="8" w:tplc="E9FA9DBC">
      <w:numFmt w:val="bullet"/>
      <w:lvlText w:val="•"/>
      <w:lvlJc w:val="left"/>
      <w:pPr>
        <w:ind w:left="7249" w:hanging="360"/>
      </w:pPr>
      <w:rPr>
        <w:rFonts w:hint="default"/>
        <w:lang w:val="en-US" w:eastAsia="en-US" w:bidi="ar-SA"/>
      </w:rPr>
    </w:lvl>
  </w:abstractNum>
  <w:abstractNum w:abstractNumId="26" w15:restartNumberingAfterBreak="0">
    <w:nsid w:val="6F5013F9"/>
    <w:multiLevelType w:val="hybridMultilevel"/>
    <w:tmpl w:val="D05E60BA"/>
    <w:lvl w:ilvl="0" w:tplc="2286F382">
      <w:numFmt w:val="bullet"/>
      <w:lvlText w:val=""/>
      <w:lvlJc w:val="left"/>
      <w:pPr>
        <w:ind w:left="424" w:hanging="360"/>
      </w:pPr>
      <w:rPr>
        <w:rFonts w:ascii="Symbol" w:eastAsia="Symbol" w:hAnsi="Symbol" w:cs="Symbol" w:hint="default"/>
        <w:b w:val="0"/>
        <w:bCs w:val="0"/>
        <w:i w:val="0"/>
        <w:iCs w:val="0"/>
        <w:spacing w:val="0"/>
        <w:w w:val="100"/>
        <w:sz w:val="22"/>
        <w:szCs w:val="22"/>
        <w:lang w:val="en-US" w:eastAsia="en-US" w:bidi="ar-SA"/>
      </w:rPr>
    </w:lvl>
    <w:lvl w:ilvl="1" w:tplc="50C289F6">
      <w:numFmt w:val="bullet"/>
      <w:lvlText w:val="•"/>
      <w:lvlJc w:val="left"/>
      <w:pPr>
        <w:ind w:left="1100" w:hanging="360"/>
      </w:pPr>
      <w:rPr>
        <w:rFonts w:hint="default"/>
        <w:lang w:val="en-US" w:eastAsia="en-US" w:bidi="ar-SA"/>
      </w:rPr>
    </w:lvl>
    <w:lvl w:ilvl="2" w:tplc="2236C948">
      <w:numFmt w:val="bullet"/>
      <w:lvlText w:val="•"/>
      <w:lvlJc w:val="left"/>
      <w:pPr>
        <w:ind w:left="1781" w:hanging="360"/>
      </w:pPr>
      <w:rPr>
        <w:rFonts w:hint="default"/>
        <w:lang w:val="en-US" w:eastAsia="en-US" w:bidi="ar-SA"/>
      </w:rPr>
    </w:lvl>
    <w:lvl w:ilvl="3" w:tplc="69FC55F6">
      <w:numFmt w:val="bullet"/>
      <w:lvlText w:val="•"/>
      <w:lvlJc w:val="left"/>
      <w:pPr>
        <w:ind w:left="2461" w:hanging="360"/>
      </w:pPr>
      <w:rPr>
        <w:rFonts w:hint="default"/>
        <w:lang w:val="en-US" w:eastAsia="en-US" w:bidi="ar-SA"/>
      </w:rPr>
    </w:lvl>
    <w:lvl w:ilvl="4" w:tplc="401A9DDE">
      <w:numFmt w:val="bullet"/>
      <w:lvlText w:val="•"/>
      <w:lvlJc w:val="left"/>
      <w:pPr>
        <w:ind w:left="3142" w:hanging="360"/>
      </w:pPr>
      <w:rPr>
        <w:rFonts w:hint="default"/>
        <w:lang w:val="en-US" w:eastAsia="en-US" w:bidi="ar-SA"/>
      </w:rPr>
    </w:lvl>
    <w:lvl w:ilvl="5" w:tplc="EE04921E">
      <w:numFmt w:val="bullet"/>
      <w:lvlText w:val="•"/>
      <w:lvlJc w:val="left"/>
      <w:pPr>
        <w:ind w:left="3822" w:hanging="360"/>
      </w:pPr>
      <w:rPr>
        <w:rFonts w:hint="default"/>
        <w:lang w:val="en-US" w:eastAsia="en-US" w:bidi="ar-SA"/>
      </w:rPr>
    </w:lvl>
    <w:lvl w:ilvl="6" w:tplc="20FCA586">
      <w:numFmt w:val="bullet"/>
      <w:lvlText w:val="•"/>
      <w:lvlJc w:val="left"/>
      <w:pPr>
        <w:ind w:left="4503" w:hanging="360"/>
      </w:pPr>
      <w:rPr>
        <w:rFonts w:hint="default"/>
        <w:lang w:val="en-US" w:eastAsia="en-US" w:bidi="ar-SA"/>
      </w:rPr>
    </w:lvl>
    <w:lvl w:ilvl="7" w:tplc="81C6174A">
      <w:numFmt w:val="bullet"/>
      <w:lvlText w:val="•"/>
      <w:lvlJc w:val="left"/>
      <w:pPr>
        <w:ind w:left="5183" w:hanging="360"/>
      </w:pPr>
      <w:rPr>
        <w:rFonts w:hint="default"/>
        <w:lang w:val="en-US" w:eastAsia="en-US" w:bidi="ar-SA"/>
      </w:rPr>
    </w:lvl>
    <w:lvl w:ilvl="8" w:tplc="B634734A">
      <w:numFmt w:val="bullet"/>
      <w:lvlText w:val="•"/>
      <w:lvlJc w:val="left"/>
      <w:pPr>
        <w:ind w:left="5864" w:hanging="360"/>
      </w:pPr>
      <w:rPr>
        <w:rFonts w:hint="default"/>
        <w:lang w:val="en-US" w:eastAsia="en-US" w:bidi="ar-SA"/>
      </w:rPr>
    </w:lvl>
  </w:abstractNum>
  <w:abstractNum w:abstractNumId="27" w15:restartNumberingAfterBreak="0">
    <w:nsid w:val="75201D39"/>
    <w:multiLevelType w:val="hybridMultilevel"/>
    <w:tmpl w:val="92820FE8"/>
    <w:lvl w:ilvl="0" w:tplc="A986EA0C">
      <w:numFmt w:val="bullet"/>
      <w:lvlText w:val=""/>
      <w:lvlJc w:val="left"/>
      <w:pPr>
        <w:ind w:left="561" w:hanging="360"/>
      </w:pPr>
      <w:rPr>
        <w:rFonts w:ascii="Symbol" w:eastAsia="Symbol" w:hAnsi="Symbol" w:cs="Symbol" w:hint="default"/>
        <w:b w:val="0"/>
        <w:bCs w:val="0"/>
        <w:i w:val="0"/>
        <w:iCs w:val="0"/>
        <w:spacing w:val="0"/>
        <w:w w:val="100"/>
        <w:sz w:val="22"/>
        <w:szCs w:val="22"/>
        <w:lang w:val="en-US" w:eastAsia="en-US" w:bidi="ar-SA"/>
      </w:rPr>
    </w:lvl>
    <w:lvl w:ilvl="1" w:tplc="91A01D9C">
      <w:numFmt w:val="bullet"/>
      <w:lvlText w:val="•"/>
      <w:lvlJc w:val="left"/>
      <w:pPr>
        <w:ind w:left="1396" w:hanging="360"/>
      </w:pPr>
      <w:rPr>
        <w:rFonts w:hint="default"/>
        <w:lang w:val="en-US" w:eastAsia="en-US" w:bidi="ar-SA"/>
      </w:rPr>
    </w:lvl>
    <w:lvl w:ilvl="2" w:tplc="2BB2C820">
      <w:numFmt w:val="bullet"/>
      <w:lvlText w:val="•"/>
      <w:lvlJc w:val="left"/>
      <w:pPr>
        <w:ind w:left="2232" w:hanging="360"/>
      </w:pPr>
      <w:rPr>
        <w:rFonts w:hint="default"/>
        <w:lang w:val="en-US" w:eastAsia="en-US" w:bidi="ar-SA"/>
      </w:rPr>
    </w:lvl>
    <w:lvl w:ilvl="3" w:tplc="0C66F46A">
      <w:numFmt w:val="bullet"/>
      <w:lvlText w:val="•"/>
      <w:lvlJc w:val="left"/>
      <w:pPr>
        <w:ind w:left="3068" w:hanging="360"/>
      </w:pPr>
      <w:rPr>
        <w:rFonts w:hint="default"/>
        <w:lang w:val="en-US" w:eastAsia="en-US" w:bidi="ar-SA"/>
      </w:rPr>
    </w:lvl>
    <w:lvl w:ilvl="4" w:tplc="37424B9E">
      <w:numFmt w:val="bullet"/>
      <w:lvlText w:val="•"/>
      <w:lvlJc w:val="left"/>
      <w:pPr>
        <w:ind w:left="3904" w:hanging="360"/>
      </w:pPr>
      <w:rPr>
        <w:rFonts w:hint="default"/>
        <w:lang w:val="en-US" w:eastAsia="en-US" w:bidi="ar-SA"/>
      </w:rPr>
    </w:lvl>
    <w:lvl w:ilvl="5" w:tplc="516049DE">
      <w:numFmt w:val="bullet"/>
      <w:lvlText w:val="•"/>
      <w:lvlJc w:val="left"/>
      <w:pPr>
        <w:ind w:left="4741" w:hanging="360"/>
      </w:pPr>
      <w:rPr>
        <w:rFonts w:hint="default"/>
        <w:lang w:val="en-US" w:eastAsia="en-US" w:bidi="ar-SA"/>
      </w:rPr>
    </w:lvl>
    <w:lvl w:ilvl="6" w:tplc="5EC64764">
      <w:numFmt w:val="bullet"/>
      <w:lvlText w:val="•"/>
      <w:lvlJc w:val="left"/>
      <w:pPr>
        <w:ind w:left="5577" w:hanging="360"/>
      </w:pPr>
      <w:rPr>
        <w:rFonts w:hint="default"/>
        <w:lang w:val="en-US" w:eastAsia="en-US" w:bidi="ar-SA"/>
      </w:rPr>
    </w:lvl>
    <w:lvl w:ilvl="7" w:tplc="3962BC9E">
      <w:numFmt w:val="bullet"/>
      <w:lvlText w:val="•"/>
      <w:lvlJc w:val="left"/>
      <w:pPr>
        <w:ind w:left="6413" w:hanging="360"/>
      </w:pPr>
      <w:rPr>
        <w:rFonts w:hint="default"/>
        <w:lang w:val="en-US" w:eastAsia="en-US" w:bidi="ar-SA"/>
      </w:rPr>
    </w:lvl>
    <w:lvl w:ilvl="8" w:tplc="8A8C8DF4">
      <w:numFmt w:val="bullet"/>
      <w:lvlText w:val="•"/>
      <w:lvlJc w:val="left"/>
      <w:pPr>
        <w:ind w:left="7249" w:hanging="360"/>
      </w:pPr>
      <w:rPr>
        <w:rFonts w:hint="default"/>
        <w:lang w:val="en-US" w:eastAsia="en-US" w:bidi="ar-SA"/>
      </w:rPr>
    </w:lvl>
  </w:abstractNum>
  <w:num w:numId="1" w16cid:durableId="809638723">
    <w:abstractNumId w:val="22"/>
  </w:num>
  <w:num w:numId="2" w16cid:durableId="407922816">
    <w:abstractNumId w:val="20"/>
  </w:num>
  <w:num w:numId="3" w16cid:durableId="1660108477">
    <w:abstractNumId w:val="12"/>
  </w:num>
  <w:num w:numId="4" w16cid:durableId="456489539">
    <w:abstractNumId w:val="1"/>
  </w:num>
  <w:num w:numId="5" w16cid:durableId="1620339580">
    <w:abstractNumId w:val="24"/>
  </w:num>
  <w:num w:numId="6" w16cid:durableId="606815438">
    <w:abstractNumId w:val="8"/>
  </w:num>
  <w:num w:numId="7" w16cid:durableId="433406916">
    <w:abstractNumId w:val="26"/>
  </w:num>
  <w:num w:numId="8" w16cid:durableId="1336956292">
    <w:abstractNumId w:val="23"/>
  </w:num>
  <w:num w:numId="9" w16cid:durableId="935400758">
    <w:abstractNumId w:val="6"/>
  </w:num>
  <w:num w:numId="10" w16cid:durableId="1217545841">
    <w:abstractNumId w:val="9"/>
  </w:num>
  <w:num w:numId="11" w16cid:durableId="183715106">
    <w:abstractNumId w:val="19"/>
  </w:num>
  <w:num w:numId="12" w16cid:durableId="1480726321">
    <w:abstractNumId w:val="21"/>
  </w:num>
  <w:num w:numId="13" w16cid:durableId="474102359">
    <w:abstractNumId w:val="15"/>
  </w:num>
  <w:num w:numId="14" w16cid:durableId="230622938">
    <w:abstractNumId w:val="16"/>
  </w:num>
  <w:num w:numId="15" w16cid:durableId="1277907031">
    <w:abstractNumId w:val="2"/>
  </w:num>
  <w:num w:numId="16" w16cid:durableId="156506387">
    <w:abstractNumId w:val="27"/>
  </w:num>
  <w:num w:numId="17" w16cid:durableId="417947867">
    <w:abstractNumId w:val="18"/>
  </w:num>
  <w:num w:numId="18" w16cid:durableId="1804039720">
    <w:abstractNumId w:val="10"/>
  </w:num>
  <w:num w:numId="19" w16cid:durableId="760368800">
    <w:abstractNumId w:val="3"/>
  </w:num>
  <w:num w:numId="20" w16cid:durableId="1079062163">
    <w:abstractNumId w:val="14"/>
  </w:num>
  <w:num w:numId="21" w16cid:durableId="46687248">
    <w:abstractNumId w:val="13"/>
  </w:num>
  <w:num w:numId="22" w16cid:durableId="516580741">
    <w:abstractNumId w:val="25"/>
  </w:num>
  <w:num w:numId="23" w16cid:durableId="725108222">
    <w:abstractNumId w:val="11"/>
  </w:num>
  <w:num w:numId="24" w16cid:durableId="1291933918">
    <w:abstractNumId w:val="7"/>
  </w:num>
  <w:num w:numId="25" w16cid:durableId="2005089099">
    <w:abstractNumId w:val="5"/>
  </w:num>
  <w:num w:numId="26" w16cid:durableId="209342428">
    <w:abstractNumId w:val="4"/>
  </w:num>
  <w:num w:numId="27" w16cid:durableId="1838884820">
    <w:abstractNumId w:val="17"/>
  </w:num>
  <w:num w:numId="28" w16cid:durableId="212699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A25A3"/>
    <w:rsid w:val="00152F55"/>
    <w:rsid w:val="0040326C"/>
    <w:rsid w:val="00475BAD"/>
    <w:rsid w:val="004F4636"/>
    <w:rsid w:val="00504148"/>
    <w:rsid w:val="006A25A3"/>
    <w:rsid w:val="00834142"/>
    <w:rsid w:val="00906769"/>
    <w:rsid w:val="00A033B7"/>
    <w:rsid w:val="00AF2224"/>
    <w:rsid w:val="00F574EC"/>
    <w:rsid w:val="00FB5F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79EE"/>
  <w15:docId w15:val="{FB0E97B7-F232-40BC-BB4F-415AC6B0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1"/>
      <w:ind w:left="1393" w:hanging="1265"/>
      <w:outlineLvl w:val="0"/>
    </w:pPr>
    <w:rPr>
      <w:rFonts w:ascii="Arial" w:eastAsia="Arial" w:hAnsi="Arial" w:cs="Arial"/>
      <w:b/>
      <w:bCs/>
      <w:sz w:val="40"/>
      <w:szCs w:val="40"/>
    </w:rPr>
  </w:style>
  <w:style w:type="paragraph" w:styleId="Heading2">
    <w:name w:val="heading 2"/>
    <w:basedOn w:val="Normal"/>
    <w:uiPriority w:val="9"/>
    <w:unhideWhenUsed/>
    <w:qFormat/>
    <w:pPr>
      <w:ind w:left="9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379" w:hanging="439"/>
    </w:pPr>
    <w:rPr>
      <w:b/>
      <w:bCs/>
      <w:sz w:val="28"/>
      <w:szCs w:val="28"/>
    </w:rPr>
  </w:style>
  <w:style w:type="paragraph" w:styleId="TOC2">
    <w:name w:val="toc 2"/>
    <w:basedOn w:val="Normal"/>
    <w:uiPriority w:val="1"/>
    <w:qFormat/>
    <w:pPr>
      <w:ind w:left="1161"/>
    </w:pPr>
    <w:rPr>
      <w:sz w:val="20"/>
      <w:szCs w:val="20"/>
    </w:rPr>
  </w:style>
  <w:style w:type="paragraph" w:styleId="BodyText">
    <w:name w:val="Body Text"/>
    <w:basedOn w:val="Normal"/>
    <w:uiPriority w:val="1"/>
    <w:qFormat/>
  </w:style>
  <w:style w:type="paragraph" w:styleId="Title">
    <w:name w:val="Title"/>
    <w:basedOn w:val="Normal"/>
    <w:uiPriority w:val="10"/>
    <w:qFormat/>
    <w:pPr>
      <w:ind w:left="940" w:hanging="1865"/>
    </w:pPr>
    <w:rPr>
      <w:b/>
      <w:bCs/>
      <w:sz w:val="50"/>
      <w:szCs w:val="50"/>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pPr>
      <w:ind w:left="424" w:hanging="360"/>
    </w:pPr>
  </w:style>
  <w:style w:type="table" w:styleId="TableGrid">
    <w:name w:val="Table Grid"/>
    <w:basedOn w:val="TableNormal"/>
    <w:uiPriority w:val="39"/>
    <w:rsid w:val="0047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ie/en/policy-information/43eee-embracing-irelands-outdoors-national-outdoor-recreation-strategy-2023-2027/" TargetMode="External"/><Relationship Id="rId18" Type="http://schemas.openxmlformats.org/officeDocument/2006/relationships/hyperlink" Target="https://www.gov.ie/en/policy-information/43eee-embracing-irelands-outdoors-national-outdoor-recreation-strategy-2023-2027/" TargetMode="External"/><Relationship Id="rId26" Type="http://schemas.openxmlformats.org/officeDocument/2006/relationships/hyperlink" Target="https://www.npws.ie/farmers-and-landowners/activities-requiring-consent" TargetMode="External"/><Relationship Id="rId39" Type="http://schemas.openxmlformats.org/officeDocument/2006/relationships/hyperlink" Target="https://failtecdn.azureedge.net/failteireland/Greenway-Visitor-Experience-Interpretation-Toolkit.pdf" TargetMode="External"/><Relationship Id="rId3" Type="http://schemas.openxmlformats.org/officeDocument/2006/relationships/settings" Target="settings.xml"/><Relationship Id="rId21" Type="http://schemas.openxmlformats.org/officeDocument/2006/relationships/hyperlink" Target="https://www.gov.ie/en/publication/925db9-rural-recreation-officers/" TargetMode="External"/><Relationship Id="rId34" Type="http://schemas.openxmlformats.org/officeDocument/2006/relationships/hyperlink" Target="https://www.sportireland.ie/outdoors/trail-development" TargetMode="External"/><Relationship Id="rId42" Type="http://schemas.openxmlformats.org/officeDocument/2006/relationships/hyperlink" Target="https://coimisineir.ie/treoirleabhar-dacht-na-dteangacha-oifigiula?lang=EN" TargetMode="External"/><Relationship Id="rId47" Type="http://schemas.openxmlformats.org/officeDocument/2006/relationships/hyperlink" Target="mailto:ORIS@drcd.gov.ie" TargetMode="External"/><Relationship Id="rId50" Type="http://schemas.openxmlformats.org/officeDocument/2006/relationships/hyperlink" Target="https://www.npws.ie/protected-sites/guidance-appropriate-assessment-planning-authorities" TargetMode="External"/><Relationship Id="rId7" Type="http://schemas.openxmlformats.org/officeDocument/2006/relationships/image" Target="media/image1.png"/><Relationship Id="rId12" Type="http://schemas.openxmlformats.org/officeDocument/2006/relationships/hyperlink" Target="https://www.gov.ie/en/publication/4c236-our-rural-future-vision-and-policy-context/" TargetMode="External"/><Relationship Id="rId17" Type="http://schemas.openxmlformats.org/officeDocument/2006/relationships/hyperlink" Target="https://eufunds.ie/home/our-funds/just-transition-fund/" TargetMode="External"/><Relationship Id="rId25" Type="http://schemas.openxmlformats.org/officeDocument/2006/relationships/hyperlink" Target="https://www.opr.ie/wp-content/uploads/2021/03/9729-Office-of-the-Planning-Regulator-Appropriate-Assessment-Screening-booklet-15.pdf" TargetMode="External"/><Relationship Id="rId33" Type="http://schemas.openxmlformats.org/officeDocument/2006/relationships/hyperlink" Target="http://www.helpingthehills.ie/index.php?option=com_content&amp;view=category&amp;layout=blog&amp;id=33&amp;Itemid=38" TargetMode="External"/><Relationship Id="rId38" Type="http://schemas.openxmlformats.org/officeDocument/2006/relationships/hyperlink" Target="https://www.leavenotraceireland.org/resources/educational-resources/" TargetMode="External"/><Relationship Id="rId46" Type="http://schemas.openxmlformats.org/officeDocument/2006/relationships/hyperlink" Target="https://www.gov.ie/en/circular/9e7bf-circular-05-2023-initiatives-to-assist-smes-in-public-procurement/"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sportireland.ie/outdoors/irelands-trails" TargetMode="External"/><Relationship Id="rId29" Type="http://schemas.openxmlformats.org/officeDocument/2006/relationships/hyperlink" Target="https://www.coillte.ie/media/2018/09/Coillte-Trail-Proposal-Form.pdf" TargetMode="External"/><Relationship Id="rId41" Type="http://schemas.openxmlformats.org/officeDocument/2006/relationships/hyperlink" Target="https://lawaters.ie/app/uploads/2021/12/20211216_SUDS_Interim_Guida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publication/4c236-our-rural-future-vision-and-policy-context/" TargetMode="External"/><Relationship Id="rId24" Type="http://schemas.openxmlformats.org/officeDocument/2006/relationships/hyperlink" Target="http://www.activedisability.ie/" TargetMode="External"/><Relationship Id="rId32" Type="http://schemas.openxmlformats.org/officeDocument/2006/relationships/hyperlink" Target="http://www.helpingthehills.ie/index.php?option=com_content&amp;view=category&amp;layout=blog&amp;id=33&amp;Itemid=38" TargetMode="External"/><Relationship Id="rId37" Type="http://schemas.openxmlformats.org/officeDocument/2006/relationships/hyperlink" Target="https://activedisability.ie/the-great-outdoors-accessibility/" TargetMode="External"/><Relationship Id="rId40" Type="http://schemas.openxmlformats.org/officeDocument/2006/relationships/hyperlink" Target="https://lawaters.ie/app/uploads/2021/12/20211216_SUDS_Interim_Guidance.pdf" TargetMode="External"/><Relationship Id="rId45" Type="http://schemas.openxmlformats.org/officeDocument/2006/relationships/hyperlink" Target="https://www.gov.ie/en/circular/9e7bf-circular-05-2023-initiatives-to-assist-smes-in-public-procurement/" TargetMode="External"/><Relationship Id="rId5" Type="http://schemas.openxmlformats.org/officeDocument/2006/relationships/footnotes" Target="footnotes.xml"/><Relationship Id="rId15" Type="http://schemas.openxmlformats.org/officeDocument/2006/relationships/hyperlink" Target="mailto:Corinne.Lincoln@failteireland.ie" TargetMode="External"/><Relationship Id="rId23" Type="http://schemas.openxmlformats.org/officeDocument/2006/relationships/hyperlink" Target="https://universaldesign.ie/what-is-universal-design/the-7-principles/" TargetMode="External"/><Relationship Id="rId28" Type="http://schemas.openxmlformats.org/officeDocument/2006/relationships/hyperlink" Target="https://lawaters.ie/app/uploads/2021/12/20211216_SUDS_Interim_Guidance.pdf" TargetMode="External"/><Relationship Id="rId36" Type="http://schemas.openxmlformats.org/officeDocument/2006/relationships/hyperlink" Target="http://www.helpingthehills.ie/index.php?option=com_content&amp;view=category&amp;layout=blog&amp;id=33&amp;Itemid=38" TargetMode="External"/><Relationship Id="rId49" Type="http://schemas.openxmlformats.org/officeDocument/2006/relationships/hyperlink" Target="https://www.gov.ie/en/circular/9e7bf-circular-05-2023-initiatives-to-assist-smes-in-public-procurement/" TargetMode="Externa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hyperlink" Target="https://www.sportireland.ie/sites/default/files/media/document/2024-07/Blueway%20Developer%20Toolkit%202024%20edition%20in%20PDF.pdf" TargetMode="External"/><Relationship Id="rId44" Type="http://schemas.openxmlformats.org/officeDocument/2006/relationships/hyperlink" Target="https://www.gov.ie/en/publication/39a1b-the-national-public-procurement-policy-framewor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ilteireland.ie/Utility/News-Library/Failte-Ireland-allocated-%E2%82%AC68million-EU-%E2%80%98Just-Trans.aspx" TargetMode="External"/><Relationship Id="rId22" Type="http://schemas.openxmlformats.org/officeDocument/2006/relationships/hyperlink" Target="http://www.sportireland.ie/" TargetMode="External"/><Relationship Id="rId27" Type="http://schemas.openxmlformats.org/officeDocument/2006/relationships/hyperlink" Target="https://lawaters.ie/app/uploads/2021/12/20211216_SUDS_Interim_Guidance.pdf" TargetMode="External"/><Relationship Id="rId30" Type="http://schemas.openxmlformats.org/officeDocument/2006/relationships/hyperlink" Target="https://www.sportireland.ie/sites/default/files/media/document/2024-07/Blueway%20Developer%20Toolkit%202024%20edition%20in%20PDF.pdf" TargetMode="External"/><Relationship Id="rId35" Type="http://schemas.openxmlformats.org/officeDocument/2006/relationships/hyperlink" Target="https://www.sportireland.ie/sites/default/files/media/document/2024-07/Blueway%20Developer%20Toolkit%202024%20edition%20in%20PDF.pdf" TargetMode="External"/><Relationship Id="rId43" Type="http://schemas.openxmlformats.org/officeDocument/2006/relationships/hyperlink" Target="https://www.gov.ie/en/policy-information/43eee-embracing-irelands-outdoors-national-outdoor-recreation-strategy-2023-2027/" TargetMode="External"/><Relationship Id="rId48" Type="http://schemas.openxmlformats.org/officeDocument/2006/relationships/hyperlink" Target="http://publicspendingcode.per.gov.ie/"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28</Pages>
  <Words>9135</Words>
  <Characters>52076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Burke (DRCD)</dc:creator>
  <cp:lastModifiedBy>pm5</cp:lastModifiedBy>
  <cp:revision>5</cp:revision>
  <dcterms:created xsi:type="dcterms:W3CDTF">2024-11-07T10:22:00Z</dcterms:created>
  <dcterms:modified xsi:type="dcterms:W3CDTF">2024-12-02T16:02:00Z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2016</vt:lpwstr>
  </property>
  <property fmtid="{D5CDD505-2E9C-101B-9397-08002B2CF9AE}" pid="4" name="LastSaved">
    <vt:filetime>2024-11-07T00:00:00Z</vt:filetime>
  </property>
  <property fmtid="{D5CDD505-2E9C-101B-9397-08002B2CF9AE}" pid="5" name="Producer">
    <vt:lpwstr>Microsoft® Word 2016</vt:lpwstr>
  </property>
</Properties>
</file>